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D8BB" w14:textId="77777777" w:rsidR="00E161BC" w:rsidRPr="00AA4D22" w:rsidRDefault="00E161BC">
      <w:pPr>
        <w:rPr>
          <w:rFonts w:ascii="Arial" w:hAnsi="Arial" w:cs="Arial"/>
          <w:b/>
          <w:color w:val="FF0000"/>
          <w:u w:val="single"/>
        </w:rPr>
      </w:pPr>
    </w:p>
    <w:p w14:paraId="63891F6D" w14:textId="77777777" w:rsidR="00E161BC" w:rsidRPr="00AA4D22" w:rsidRDefault="00E161BC">
      <w:pPr>
        <w:rPr>
          <w:rFonts w:ascii="Arial" w:hAnsi="Arial" w:cs="Arial"/>
          <w:b/>
          <w:color w:val="FF0000"/>
          <w:u w:val="single"/>
        </w:rPr>
      </w:pPr>
    </w:p>
    <w:p w14:paraId="1E8779DB" w14:textId="77777777" w:rsidR="00E161BC" w:rsidRPr="00AA4D22" w:rsidRDefault="00E161BC">
      <w:pPr>
        <w:rPr>
          <w:rFonts w:ascii="Arial" w:hAnsi="Arial" w:cs="Arial"/>
          <w:b/>
          <w:color w:val="FF0000"/>
          <w:u w:val="single"/>
        </w:rPr>
      </w:pPr>
    </w:p>
    <w:p w14:paraId="4E5A978E" w14:textId="77777777" w:rsidR="00E161BC" w:rsidRPr="00AA4D22" w:rsidRDefault="00E161BC">
      <w:pPr>
        <w:rPr>
          <w:rFonts w:ascii="Arial" w:hAnsi="Arial" w:cs="Arial"/>
          <w:b/>
          <w:color w:val="FF0000"/>
          <w:u w:val="single"/>
        </w:rPr>
      </w:pPr>
    </w:p>
    <w:p w14:paraId="047509FE" w14:textId="77777777" w:rsidR="00E161BC" w:rsidRPr="00AA4D22" w:rsidRDefault="00E161BC">
      <w:pPr>
        <w:rPr>
          <w:rFonts w:ascii="Arial" w:hAnsi="Arial" w:cs="Arial"/>
          <w:b/>
          <w:color w:val="FF0000"/>
          <w:sz w:val="36"/>
          <w:szCs w:val="36"/>
          <w:u w:val="single"/>
        </w:rPr>
      </w:pPr>
    </w:p>
    <w:p w14:paraId="190CFBDD" w14:textId="77777777" w:rsidR="00E161BC" w:rsidRPr="00AA4D22" w:rsidRDefault="00F55E72">
      <w:pPr>
        <w:jc w:val="center"/>
        <w:rPr>
          <w:rFonts w:ascii="Arial" w:hAnsi="Arial" w:cs="Arial"/>
          <w:b/>
          <w:sz w:val="32"/>
          <w:szCs w:val="32"/>
        </w:rPr>
      </w:pPr>
      <w:r w:rsidRPr="00AA4D22">
        <w:rPr>
          <w:rFonts w:ascii="Arial" w:hAnsi="Arial" w:cs="Arial"/>
          <w:b/>
          <w:sz w:val="32"/>
          <w:szCs w:val="32"/>
        </w:rPr>
        <w:t>Jotmans Hall Academy Trust</w:t>
      </w:r>
    </w:p>
    <w:p w14:paraId="222715AB" w14:textId="77777777" w:rsidR="00E161BC" w:rsidRPr="00AA4D22" w:rsidRDefault="00F55E72">
      <w:pPr>
        <w:jc w:val="center"/>
        <w:rPr>
          <w:rFonts w:ascii="Arial" w:hAnsi="Arial" w:cs="Arial"/>
          <w:b/>
          <w:sz w:val="32"/>
          <w:szCs w:val="32"/>
        </w:rPr>
      </w:pPr>
      <w:r w:rsidRPr="00AA4D22">
        <w:rPr>
          <w:rFonts w:ascii="Arial" w:hAnsi="Arial" w:cs="Arial"/>
          <w:b/>
          <w:sz w:val="32"/>
          <w:szCs w:val="32"/>
        </w:rPr>
        <w:t>(A Company Limited by Guarantee)</w:t>
      </w:r>
    </w:p>
    <w:p w14:paraId="5077066E" w14:textId="77777777" w:rsidR="00E161BC" w:rsidRPr="00AA4D22" w:rsidRDefault="00E161BC">
      <w:pPr>
        <w:rPr>
          <w:rFonts w:ascii="Arial" w:hAnsi="Arial" w:cs="Arial"/>
          <w:b/>
          <w:sz w:val="72"/>
          <w:szCs w:val="72"/>
          <w:u w:val="single"/>
        </w:rPr>
      </w:pPr>
    </w:p>
    <w:p w14:paraId="013E847A" w14:textId="77777777" w:rsidR="00E161BC" w:rsidRPr="00AA4D22" w:rsidRDefault="00E161BC">
      <w:pPr>
        <w:rPr>
          <w:rFonts w:ascii="Arial" w:hAnsi="Arial" w:cs="Arial"/>
          <w:b/>
          <w:sz w:val="72"/>
          <w:szCs w:val="72"/>
          <w:u w:val="single"/>
        </w:rPr>
      </w:pPr>
    </w:p>
    <w:p w14:paraId="566CFFFB" w14:textId="77777777" w:rsidR="00E161BC" w:rsidRPr="00AA4D22" w:rsidRDefault="00F55E72">
      <w:pPr>
        <w:jc w:val="center"/>
        <w:rPr>
          <w:rFonts w:ascii="Arial" w:hAnsi="Arial" w:cs="Arial"/>
          <w:b/>
          <w:sz w:val="32"/>
          <w:szCs w:val="32"/>
        </w:rPr>
      </w:pPr>
      <w:r w:rsidRPr="00AA4D22">
        <w:rPr>
          <w:rFonts w:ascii="Arial" w:hAnsi="Arial" w:cs="Arial"/>
          <w:b/>
          <w:sz w:val="32"/>
          <w:szCs w:val="32"/>
        </w:rPr>
        <w:t xml:space="preserve">Trustees’ Report </w:t>
      </w:r>
    </w:p>
    <w:p w14:paraId="2EA51AD9" w14:textId="1B199B7A" w:rsidR="00E161BC" w:rsidRPr="00AA4D22" w:rsidRDefault="00F55E72">
      <w:pPr>
        <w:jc w:val="center"/>
        <w:rPr>
          <w:rFonts w:ascii="Arial" w:hAnsi="Arial" w:cs="Arial"/>
          <w:b/>
          <w:sz w:val="32"/>
          <w:szCs w:val="32"/>
        </w:rPr>
      </w:pPr>
      <w:r w:rsidRPr="00AA4D22">
        <w:rPr>
          <w:rFonts w:ascii="Arial" w:hAnsi="Arial" w:cs="Arial"/>
          <w:b/>
          <w:sz w:val="32"/>
          <w:szCs w:val="32"/>
        </w:rPr>
        <w:t>For the year ended 31</w:t>
      </w:r>
      <w:r w:rsidRPr="00AA4D22">
        <w:rPr>
          <w:rFonts w:ascii="Arial" w:hAnsi="Arial" w:cs="Arial"/>
          <w:b/>
          <w:sz w:val="32"/>
          <w:szCs w:val="32"/>
          <w:vertAlign w:val="superscript"/>
        </w:rPr>
        <w:t>st</w:t>
      </w:r>
      <w:r w:rsidRPr="00AA4D22">
        <w:rPr>
          <w:rFonts w:ascii="Arial" w:hAnsi="Arial" w:cs="Arial"/>
          <w:b/>
          <w:sz w:val="32"/>
          <w:szCs w:val="32"/>
        </w:rPr>
        <w:t xml:space="preserve"> August 202</w:t>
      </w:r>
      <w:r w:rsidR="00AA4D22" w:rsidRPr="00AA4D22">
        <w:rPr>
          <w:rFonts w:ascii="Arial" w:hAnsi="Arial" w:cs="Arial"/>
          <w:b/>
          <w:sz w:val="32"/>
          <w:szCs w:val="32"/>
        </w:rPr>
        <w:t>3</w:t>
      </w:r>
    </w:p>
    <w:p w14:paraId="0F03D3E5" w14:textId="77777777" w:rsidR="00E161BC" w:rsidRPr="00AA4D22" w:rsidRDefault="00F55E72">
      <w:pPr>
        <w:pBdr>
          <w:bottom w:val="single" w:sz="6" w:space="1" w:color="auto"/>
        </w:pBdr>
        <w:rPr>
          <w:rFonts w:ascii="Arial" w:hAnsi="Arial" w:cs="Arial"/>
          <w:b/>
          <w:color w:val="FF0000"/>
          <w:u w:val="single"/>
        </w:rPr>
      </w:pPr>
      <w:r w:rsidRPr="00AA4D22">
        <w:rPr>
          <w:rFonts w:ascii="Arial" w:hAnsi="Arial" w:cs="Arial"/>
          <w:b/>
          <w:color w:val="FF0000"/>
          <w:u w:val="single"/>
        </w:rPr>
        <w:br w:type="page"/>
      </w:r>
    </w:p>
    <w:p w14:paraId="20E4C299" w14:textId="77777777" w:rsidR="00E161BC" w:rsidRPr="007D5909" w:rsidRDefault="00F55E72">
      <w:pPr>
        <w:rPr>
          <w:rFonts w:ascii="Arial" w:hAnsi="Arial" w:cs="Arial"/>
          <w:b/>
        </w:rPr>
      </w:pPr>
      <w:r w:rsidRPr="007D5909">
        <w:rPr>
          <w:rFonts w:ascii="Arial" w:hAnsi="Arial" w:cs="Arial"/>
          <w:b/>
        </w:rPr>
        <w:lastRenderedPageBreak/>
        <w:t>Jotmans Hall Academy Trust</w:t>
      </w:r>
    </w:p>
    <w:p w14:paraId="030A2939" w14:textId="77777777" w:rsidR="00E161BC" w:rsidRPr="007D5909" w:rsidRDefault="00F55E72">
      <w:pPr>
        <w:pBdr>
          <w:bottom w:val="single" w:sz="6" w:space="1" w:color="auto"/>
        </w:pBdr>
        <w:rPr>
          <w:rFonts w:ascii="Arial" w:hAnsi="Arial" w:cs="Arial"/>
          <w:b/>
        </w:rPr>
      </w:pPr>
      <w:r w:rsidRPr="007D5909">
        <w:rPr>
          <w:rFonts w:ascii="Arial" w:hAnsi="Arial" w:cs="Arial"/>
          <w:b/>
        </w:rPr>
        <w:t>(A Company Limited by Guarantee)</w:t>
      </w:r>
    </w:p>
    <w:p w14:paraId="13EB0BFE" w14:textId="77777777" w:rsidR="00E161BC" w:rsidRPr="007D5909" w:rsidRDefault="00F55E72">
      <w:pPr>
        <w:pBdr>
          <w:top w:val="single" w:sz="6" w:space="1" w:color="auto"/>
          <w:bottom w:val="single" w:sz="6" w:space="1" w:color="auto"/>
        </w:pBdr>
        <w:rPr>
          <w:rFonts w:ascii="Arial" w:hAnsi="Arial" w:cs="Arial"/>
          <w:b/>
        </w:rPr>
      </w:pPr>
      <w:r w:rsidRPr="007D5909">
        <w:rPr>
          <w:rFonts w:ascii="Arial" w:hAnsi="Arial" w:cs="Arial"/>
          <w:b/>
        </w:rPr>
        <w:t>Reference &amp; Administrative Details</w:t>
      </w:r>
    </w:p>
    <w:p w14:paraId="5F19F1D3" w14:textId="77777777" w:rsidR="00C57A12" w:rsidRDefault="00C57A12">
      <w:pPr>
        <w:rPr>
          <w:rFonts w:ascii="Arial" w:hAnsi="Arial" w:cs="Arial"/>
          <w:b/>
          <w:sz w:val="20"/>
          <w:szCs w:val="20"/>
          <w:u w:val="single"/>
        </w:rPr>
      </w:pPr>
    </w:p>
    <w:p w14:paraId="6B072E54" w14:textId="71A842DC" w:rsidR="00C57A12" w:rsidRDefault="00C57A12">
      <w:pPr>
        <w:rPr>
          <w:rFonts w:ascii="Arial" w:hAnsi="Arial" w:cs="Arial"/>
          <w:b/>
          <w:sz w:val="20"/>
          <w:szCs w:val="20"/>
          <w:u w:val="single"/>
        </w:rPr>
      </w:pPr>
      <w:r>
        <w:rPr>
          <w:rFonts w:ascii="Arial" w:hAnsi="Arial" w:cs="Arial"/>
          <w:b/>
          <w:sz w:val="20"/>
          <w:szCs w:val="20"/>
          <w:u w:val="single"/>
        </w:rPr>
        <w:t>Members</w:t>
      </w:r>
    </w:p>
    <w:p w14:paraId="65B8D2F4" w14:textId="2E372CA3" w:rsidR="00C57A12" w:rsidRPr="00C57A12" w:rsidRDefault="00C57A12">
      <w:pPr>
        <w:rPr>
          <w:rFonts w:ascii="Arial" w:hAnsi="Arial" w:cs="Arial"/>
          <w:bCs/>
          <w:sz w:val="20"/>
          <w:szCs w:val="20"/>
        </w:rPr>
      </w:pPr>
      <w:r w:rsidRPr="00C57A12">
        <w:rPr>
          <w:rFonts w:ascii="Arial" w:hAnsi="Arial" w:cs="Arial"/>
          <w:bCs/>
          <w:sz w:val="20"/>
          <w:szCs w:val="20"/>
        </w:rPr>
        <w:t>Mr P Hodges</w:t>
      </w:r>
      <w:r w:rsidRPr="00C57A12">
        <w:rPr>
          <w:rFonts w:ascii="Arial" w:hAnsi="Arial" w:cs="Arial"/>
          <w:bCs/>
          <w:sz w:val="20"/>
          <w:szCs w:val="20"/>
        </w:rPr>
        <w:tab/>
      </w:r>
      <w:r w:rsidRPr="00C57A12">
        <w:rPr>
          <w:rFonts w:ascii="Arial" w:hAnsi="Arial" w:cs="Arial"/>
          <w:bCs/>
          <w:sz w:val="20"/>
          <w:szCs w:val="20"/>
        </w:rPr>
        <w:tab/>
        <w:t>Member</w:t>
      </w:r>
    </w:p>
    <w:p w14:paraId="5365684A" w14:textId="1523BF73" w:rsidR="00C57A12" w:rsidRPr="00C57A12" w:rsidRDefault="00C57A12">
      <w:pPr>
        <w:rPr>
          <w:rFonts w:ascii="Arial" w:hAnsi="Arial" w:cs="Arial"/>
          <w:bCs/>
          <w:sz w:val="20"/>
          <w:szCs w:val="20"/>
        </w:rPr>
      </w:pPr>
      <w:r w:rsidRPr="00C57A12">
        <w:rPr>
          <w:rFonts w:ascii="Arial" w:hAnsi="Arial" w:cs="Arial"/>
          <w:bCs/>
          <w:sz w:val="20"/>
          <w:szCs w:val="20"/>
        </w:rPr>
        <w:t>Mrs P Lovett</w:t>
      </w:r>
      <w:r w:rsidRPr="00C57A12">
        <w:rPr>
          <w:rFonts w:ascii="Arial" w:hAnsi="Arial" w:cs="Arial"/>
          <w:bCs/>
          <w:sz w:val="20"/>
          <w:szCs w:val="20"/>
        </w:rPr>
        <w:tab/>
      </w:r>
      <w:r w:rsidRPr="00C57A12">
        <w:rPr>
          <w:rFonts w:ascii="Arial" w:hAnsi="Arial" w:cs="Arial"/>
          <w:bCs/>
          <w:sz w:val="20"/>
          <w:szCs w:val="20"/>
        </w:rPr>
        <w:tab/>
        <w:t>Member</w:t>
      </w:r>
    </w:p>
    <w:p w14:paraId="63C6A1D2" w14:textId="38DF82C3" w:rsidR="00C57A12" w:rsidRPr="00C57A12" w:rsidRDefault="00C57A12">
      <w:pPr>
        <w:rPr>
          <w:rFonts w:ascii="Arial" w:hAnsi="Arial" w:cs="Arial"/>
          <w:bCs/>
          <w:sz w:val="20"/>
          <w:szCs w:val="20"/>
        </w:rPr>
      </w:pPr>
      <w:r w:rsidRPr="00C57A12">
        <w:rPr>
          <w:rFonts w:ascii="Arial" w:hAnsi="Arial" w:cs="Arial"/>
          <w:bCs/>
          <w:sz w:val="20"/>
          <w:szCs w:val="20"/>
        </w:rPr>
        <w:t>Mr A Keeble</w:t>
      </w:r>
      <w:r w:rsidRPr="00C57A12">
        <w:rPr>
          <w:rFonts w:ascii="Arial" w:hAnsi="Arial" w:cs="Arial"/>
          <w:bCs/>
          <w:sz w:val="20"/>
          <w:szCs w:val="20"/>
        </w:rPr>
        <w:tab/>
      </w:r>
      <w:r w:rsidRPr="00C57A12">
        <w:rPr>
          <w:rFonts w:ascii="Arial" w:hAnsi="Arial" w:cs="Arial"/>
          <w:bCs/>
          <w:sz w:val="20"/>
          <w:szCs w:val="20"/>
        </w:rPr>
        <w:tab/>
        <w:t>Member</w:t>
      </w:r>
    </w:p>
    <w:p w14:paraId="35BE804F" w14:textId="77777777" w:rsidR="00C57A12" w:rsidRDefault="00C57A12">
      <w:pPr>
        <w:rPr>
          <w:rFonts w:ascii="Arial" w:hAnsi="Arial" w:cs="Arial"/>
          <w:b/>
          <w:sz w:val="20"/>
          <w:szCs w:val="20"/>
          <w:u w:val="single"/>
        </w:rPr>
      </w:pPr>
    </w:p>
    <w:p w14:paraId="3B37C838" w14:textId="015F07E5" w:rsidR="00E161BC" w:rsidRPr="007D5909" w:rsidRDefault="00F55E72">
      <w:pPr>
        <w:rPr>
          <w:rFonts w:ascii="Arial" w:hAnsi="Arial" w:cs="Arial"/>
          <w:b/>
          <w:sz w:val="20"/>
          <w:szCs w:val="20"/>
          <w:u w:val="single"/>
        </w:rPr>
      </w:pPr>
      <w:r w:rsidRPr="007D5909">
        <w:rPr>
          <w:rFonts w:ascii="Arial" w:hAnsi="Arial" w:cs="Arial"/>
          <w:b/>
          <w:sz w:val="20"/>
          <w:szCs w:val="20"/>
          <w:u w:val="single"/>
        </w:rPr>
        <w:t>Trustees</w:t>
      </w:r>
    </w:p>
    <w:p w14:paraId="6608E7FB" w14:textId="77777777" w:rsidR="00E161BC" w:rsidRPr="007D5909" w:rsidRDefault="00F55E72">
      <w:pPr>
        <w:rPr>
          <w:rFonts w:ascii="Arial" w:hAnsi="Arial" w:cs="Arial"/>
          <w:sz w:val="20"/>
          <w:szCs w:val="20"/>
        </w:rPr>
      </w:pPr>
      <w:r w:rsidRPr="007D5909">
        <w:rPr>
          <w:rFonts w:ascii="Arial" w:hAnsi="Arial" w:cs="Arial"/>
          <w:sz w:val="20"/>
          <w:szCs w:val="20"/>
        </w:rPr>
        <w:t>Mrs L Allen</w:t>
      </w:r>
      <w:r w:rsidRPr="007D5909">
        <w:rPr>
          <w:rFonts w:ascii="Arial" w:hAnsi="Arial" w:cs="Arial"/>
          <w:sz w:val="20"/>
          <w:szCs w:val="20"/>
        </w:rPr>
        <w:tab/>
      </w:r>
      <w:r w:rsidRPr="007D5909">
        <w:rPr>
          <w:rFonts w:ascii="Arial" w:hAnsi="Arial" w:cs="Arial"/>
          <w:sz w:val="20"/>
          <w:szCs w:val="20"/>
        </w:rPr>
        <w:tab/>
        <w:t>Community Trustee</w:t>
      </w:r>
      <w:r w:rsidRPr="007D5909">
        <w:rPr>
          <w:rFonts w:ascii="Arial" w:hAnsi="Arial" w:cs="Arial"/>
          <w:sz w:val="20"/>
          <w:szCs w:val="20"/>
        </w:rPr>
        <w:tab/>
      </w:r>
      <w:r w:rsidRPr="007D5909">
        <w:rPr>
          <w:rFonts w:ascii="Arial" w:hAnsi="Arial" w:cs="Arial"/>
          <w:sz w:val="20"/>
          <w:szCs w:val="20"/>
        </w:rPr>
        <w:tab/>
      </w:r>
      <w:r w:rsidRPr="007D5909">
        <w:rPr>
          <w:rFonts w:ascii="Arial" w:hAnsi="Arial" w:cs="Arial"/>
          <w:sz w:val="20"/>
          <w:szCs w:val="20"/>
        </w:rPr>
        <w:tab/>
        <w:t>- Vice Chairman</w:t>
      </w:r>
    </w:p>
    <w:p w14:paraId="7EB867A4" w14:textId="0A32E097" w:rsidR="00E161BC" w:rsidRPr="007D5909" w:rsidRDefault="00F55E72">
      <w:pPr>
        <w:rPr>
          <w:rFonts w:ascii="Arial" w:hAnsi="Arial" w:cs="Arial"/>
          <w:sz w:val="20"/>
          <w:szCs w:val="20"/>
        </w:rPr>
      </w:pPr>
      <w:r w:rsidRPr="007D5909">
        <w:rPr>
          <w:rFonts w:ascii="Arial" w:hAnsi="Arial" w:cs="Arial"/>
          <w:sz w:val="20"/>
          <w:szCs w:val="20"/>
        </w:rPr>
        <w:t>Mr I Harding</w:t>
      </w:r>
      <w:r w:rsidRPr="007D5909">
        <w:rPr>
          <w:rFonts w:ascii="Arial" w:hAnsi="Arial" w:cs="Arial"/>
          <w:sz w:val="20"/>
          <w:szCs w:val="20"/>
        </w:rPr>
        <w:tab/>
      </w:r>
      <w:r w:rsidRPr="007D5909">
        <w:rPr>
          <w:rFonts w:ascii="Arial" w:hAnsi="Arial" w:cs="Arial"/>
          <w:sz w:val="20"/>
          <w:szCs w:val="20"/>
        </w:rPr>
        <w:tab/>
        <w:t>Community Trustee</w:t>
      </w:r>
      <w:r w:rsidRPr="007D5909">
        <w:rPr>
          <w:rFonts w:ascii="Arial" w:hAnsi="Arial" w:cs="Arial"/>
          <w:sz w:val="20"/>
          <w:szCs w:val="20"/>
        </w:rPr>
        <w:tab/>
      </w:r>
    </w:p>
    <w:p w14:paraId="036CE828" w14:textId="664BB777" w:rsidR="00E161BC" w:rsidRPr="007D5909" w:rsidRDefault="00F55E72">
      <w:pPr>
        <w:rPr>
          <w:rFonts w:ascii="Arial" w:hAnsi="Arial" w:cs="Arial"/>
          <w:sz w:val="20"/>
          <w:szCs w:val="20"/>
        </w:rPr>
      </w:pPr>
      <w:r w:rsidRPr="007D5909">
        <w:rPr>
          <w:rFonts w:ascii="Arial" w:hAnsi="Arial" w:cs="Arial"/>
          <w:sz w:val="20"/>
          <w:szCs w:val="20"/>
        </w:rPr>
        <w:t>Mrs G Hindes</w:t>
      </w:r>
      <w:r w:rsidRPr="007D5909">
        <w:rPr>
          <w:rFonts w:ascii="Arial" w:hAnsi="Arial" w:cs="Arial"/>
          <w:sz w:val="20"/>
          <w:szCs w:val="20"/>
        </w:rPr>
        <w:tab/>
      </w:r>
      <w:r w:rsidRPr="007D5909">
        <w:rPr>
          <w:rFonts w:ascii="Arial" w:hAnsi="Arial" w:cs="Arial"/>
          <w:sz w:val="20"/>
          <w:szCs w:val="20"/>
        </w:rPr>
        <w:tab/>
        <w:t>Staff Trustee</w:t>
      </w:r>
    </w:p>
    <w:p w14:paraId="0412F777" w14:textId="01CA2CC5" w:rsidR="00E161BC" w:rsidRPr="007D5909" w:rsidRDefault="00F55E72">
      <w:pPr>
        <w:rPr>
          <w:rFonts w:ascii="Arial" w:hAnsi="Arial" w:cs="Arial"/>
          <w:sz w:val="20"/>
          <w:szCs w:val="20"/>
        </w:rPr>
      </w:pPr>
      <w:r w:rsidRPr="007D5909">
        <w:rPr>
          <w:rFonts w:ascii="Arial" w:hAnsi="Arial" w:cs="Arial"/>
          <w:sz w:val="20"/>
          <w:szCs w:val="20"/>
        </w:rPr>
        <w:t xml:space="preserve">Mrs L Holland </w:t>
      </w:r>
      <w:r w:rsidRPr="007D5909">
        <w:rPr>
          <w:rFonts w:ascii="Arial" w:hAnsi="Arial" w:cs="Arial"/>
          <w:sz w:val="20"/>
          <w:szCs w:val="20"/>
        </w:rPr>
        <w:tab/>
      </w:r>
      <w:r w:rsidRPr="007D5909">
        <w:rPr>
          <w:rFonts w:ascii="Arial" w:hAnsi="Arial" w:cs="Arial"/>
          <w:sz w:val="20"/>
          <w:szCs w:val="20"/>
        </w:rPr>
        <w:tab/>
        <w:t>Parent Trustee</w:t>
      </w:r>
      <w:r w:rsidRPr="007D5909">
        <w:rPr>
          <w:rFonts w:ascii="Arial" w:hAnsi="Arial" w:cs="Arial"/>
          <w:sz w:val="20"/>
          <w:szCs w:val="20"/>
        </w:rPr>
        <w:tab/>
      </w:r>
      <w:r w:rsidRPr="007D5909">
        <w:rPr>
          <w:rFonts w:ascii="Arial" w:hAnsi="Arial" w:cs="Arial"/>
          <w:sz w:val="20"/>
          <w:szCs w:val="20"/>
        </w:rPr>
        <w:tab/>
      </w:r>
    </w:p>
    <w:p w14:paraId="66AC34CB" w14:textId="4424418E" w:rsidR="00E161BC" w:rsidRPr="007D5909" w:rsidRDefault="00F55E72">
      <w:pPr>
        <w:rPr>
          <w:rFonts w:ascii="Arial" w:hAnsi="Arial" w:cs="Arial"/>
          <w:sz w:val="20"/>
          <w:szCs w:val="20"/>
        </w:rPr>
      </w:pPr>
      <w:r w:rsidRPr="007D5909">
        <w:rPr>
          <w:rFonts w:ascii="Arial" w:hAnsi="Arial" w:cs="Arial"/>
          <w:sz w:val="20"/>
          <w:szCs w:val="20"/>
        </w:rPr>
        <w:t xml:space="preserve">Mr P Hodges </w:t>
      </w:r>
      <w:r w:rsidRPr="007D5909">
        <w:rPr>
          <w:rFonts w:ascii="Arial" w:hAnsi="Arial" w:cs="Arial"/>
          <w:sz w:val="20"/>
          <w:szCs w:val="20"/>
        </w:rPr>
        <w:tab/>
      </w:r>
      <w:r w:rsidRPr="007D5909">
        <w:rPr>
          <w:rFonts w:ascii="Arial" w:hAnsi="Arial" w:cs="Arial"/>
          <w:sz w:val="20"/>
          <w:szCs w:val="20"/>
        </w:rPr>
        <w:tab/>
        <w:t xml:space="preserve">Community Trustee </w:t>
      </w:r>
      <w:r w:rsidRPr="007D5909">
        <w:rPr>
          <w:rFonts w:ascii="Arial" w:hAnsi="Arial" w:cs="Arial"/>
          <w:sz w:val="20"/>
          <w:szCs w:val="20"/>
        </w:rPr>
        <w:tab/>
      </w:r>
      <w:r w:rsidRPr="007D5909">
        <w:rPr>
          <w:rFonts w:ascii="Arial" w:hAnsi="Arial" w:cs="Arial"/>
          <w:sz w:val="20"/>
          <w:szCs w:val="20"/>
        </w:rPr>
        <w:tab/>
      </w:r>
      <w:r w:rsidRPr="007D5909">
        <w:rPr>
          <w:rFonts w:ascii="Arial" w:hAnsi="Arial" w:cs="Arial"/>
          <w:sz w:val="20"/>
          <w:szCs w:val="20"/>
        </w:rPr>
        <w:tab/>
        <w:t>– Chairman</w:t>
      </w:r>
    </w:p>
    <w:p w14:paraId="77724229" w14:textId="0316A760" w:rsidR="00E161BC" w:rsidRPr="007D5909" w:rsidRDefault="00F55E72">
      <w:pPr>
        <w:rPr>
          <w:rFonts w:ascii="Arial" w:hAnsi="Arial" w:cs="Arial"/>
          <w:sz w:val="20"/>
          <w:szCs w:val="20"/>
        </w:rPr>
      </w:pPr>
      <w:r w:rsidRPr="007D5909">
        <w:rPr>
          <w:rFonts w:ascii="Arial" w:hAnsi="Arial" w:cs="Arial"/>
          <w:sz w:val="20"/>
          <w:szCs w:val="20"/>
        </w:rPr>
        <w:t>M</w:t>
      </w:r>
      <w:r w:rsidR="00AB08E6">
        <w:rPr>
          <w:rFonts w:ascii="Arial" w:hAnsi="Arial" w:cs="Arial"/>
          <w:sz w:val="20"/>
          <w:szCs w:val="20"/>
        </w:rPr>
        <w:t>is</w:t>
      </w:r>
      <w:r w:rsidRPr="007D5909">
        <w:rPr>
          <w:rFonts w:ascii="Arial" w:hAnsi="Arial" w:cs="Arial"/>
          <w:sz w:val="20"/>
          <w:szCs w:val="20"/>
        </w:rPr>
        <w:t>s S May-Emberson</w:t>
      </w:r>
      <w:r w:rsidRPr="007D5909">
        <w:rPr>
          <w:rFonts w:ascii="Arial" w:hAnsi="Arial" w:cs="Arial"/>
          <w:sz w:val="20"/>
          <w:szCs w:val="20"/>
        </w:rPr>
        <w:tab/>
        <w:t>Parent Trustee</w:t>
      </w:r>
      <w:r w:rsidRPr="007D5909">
        <w:rPr>
          <w:rFonts w:ascii="Arial" w:hAnsi="Arial" w:cs="Arial"/>
          <w:sz w:val="20"/>
          <w:szCs w:val="20"/>
        </w:rPr>
        <w:tab/>
      </w:r>
    </w:p>
    <w:p w14:paraId="756106BE" w14:textId="77777777" w:rsidR="00E161BC" w:rsidRPr="007D5909" w:rsidRDefault="00F55E72">
      <w:pPr>
        <w:rPr>
          <w:rFonts w:ascii="Arial" w:hAnsi="Arial" w:cs="Arial"/>
          <w:sz w:val="20"/>
          <w:szCs w:val="20"/>
        </w:rPr>
      </w:pPr>
      <w:r w:rsidRPr="007D5909">
        <w:rPr>
          <w:rFonts w:ascii="Arial" w:hAnsi="Arial" w:cs="Arial"/>
          <w:sz w:val="20"/>
          <w:szCs w:val="20"/>
        </w:rPr>
        <w:t>Mrs S Price</w:t>
      </w:r>
      <w:r w:rsidRPr="007D5909">
        <w:rPr>
          <w:rFonts w:ascii="Arial" w:hAnsi="Arial" w:cs="Arial"/>
          <w:sz w:val="20"/>
          <w:szCs w:val="20"/>
        </w:rPr>
        <w:tab/>
      </w:r>
      <w:r w:rsidRPr="007D5909">
        <w:rPr>
          <w:rFonts w:ascii="Arial" w:hAnsi="Arial" w:cs="Arial"/>
          <w:sz w:val="20"/>
          <w:szCs w:val="20"/>
        </w:rPr>
        <w:tab/>
        <w:t>Community Trustee</w:t>
      </w:r>
    </w:p>
    <w:p w14:paraId="264C9DF0" w14:textId="77777777" w:rsidR="00E161BC" w:rsidRPr="007D5909" w:rsidRDefault="00F55E72">
      <w:pPr>
        <w:rPr>
          <w:rFonts w:ascii="Arial" w:hAnsi="Arial" w:cs="Arial"/>
          <w:sz w:val="20"/>
          <w:szCs w:val="20"/>
        </w:rPr>
      </w:pPr>
      <w:r w:rsidRPr="007D5909">
        <w:rPr>
          <w:rFonts w:ascii="Arial" w:hAnsi="Arial" w:cs="Arial"/>
          <w:sz w:val="20"/>
          <w:szCs w:val="20"/>
        </w:rPr>
        <w:t>Mrs C Savage</w:t>
      </w:r>
      <w:r w:rsidRPr="007D5909">
        <w:rPr>
          <w:rFonts w:ascii="Arial" w:hAnsi="Arial" w:cs="Arial"/>
          <w:sz w:val="20"/>
          <w:szCs w:val="20"/>
        </w:rPr>
        <w:tab/>
      </w:r>
      <w:r w:rsidRPr="007D5909">
        <w:rPr>
          <w:rFonts w:ascii="Arial" w:hAnsi="Arial" w:cs="Arial"/>
          <w:sz w:val="20"/>
          <w:szCs w:val="20"/>
        </w:rPr>
        <w:tab/>
        <w:t>Staff Trustee</w:t>
      </w:r>
      <w:r w:rsidRPr="007D5909">
        <w:rPr>
          <w:rFonts w:ascii="Arial" w:hAnsi="Arial" w:cs="Arial"/>
          <w:sz w:val="20"/>
          <w:szCs w:val="20"/>
        </w:rPr>
        <w:tab/>
      </w:r>
    </w:p>
    <w:p w14:paraId="6453BDDA" w14:textId="77777777" w:rsidR="00E161BC" w:rsidRPr="007D5909" w:rsidRDefault="00F55E72">
      <w:pPr>
        <w:rPr>
          <w:rFonts w:ascii="Arial" w:hAnsi="Arial" w:cs="Arial"/>
          <w:sz w:val="20"/>
          <w:szCs w:val="20"/>
        </w:rPr>
      </w:pPr>
      <w:r w:rsidRPr="007D5909">
        <w:rPr>
          <w:rFonts w:ascii="Arial" w:hAnsi="Arial" w:cs="Arial"/>
          <w:sz w:val="20"/>
          <w:szCs w:val="20"/>
        </w:rPr>
        <w:t>Mrs V Thompson</w:t>
      </w:r>
      <w:r w:rsidRPr="007D5909">
        <w:rPr>
          <w:rFonts w:ascii="Arial" w:hAnsi="Arial" w:cs="Arial"/>
          <w:sz w:val="20"/>
          <w:szCs w:val="20"/>
        </w:rPr>
        <w:tab/>
        <w:t>Parent Trustee</w:t>
      </w:r>
      <w:r w:rsidRPr="007D5909">
        <w:rPr>
          <w:rFonts w:ascii="Arial" w:hAnsi="Arial" w:cs="Arial"/>
          <w:sz w:val="20"/>
          <w:szCs w:val="20"/>
        </w:rPr>
        <w:tab/>
      </w:r>
      <w:r w:rsidRPr="007D5909">
        <w:rPr>
          <w:rFonts w:ascii="Arial" w:hAnsi="Arial" w:cs="Arial"/>
          <w:sz w:val="20"/>
          <w:szCs w:val="20"/>
        </w:rPr>
        <w:tab/>
      </w:r>
      <w:r w:rsidRPr="007D5909">
        <w:rPr>
          <w:rFonts w:ascii="Arial" w:hAnsi="Arial" w:cs="Arial"/>
          <w:sz w:val="20"/>
          <w:szCs w:val="20"/>
        </w:rPr>
        <w:tab/>
      </w:r>
      <w:r w:rsidRPr="007D5909">
        <w:rPr>
          <w:rFonts w:ascii="Arial" w:hAnsi="Arial" w:cs="Arial"/>
          <w:sz w:val="20"/>
          <w:szCs w:val="20"/>
        </w:rPr>
        <w:tab/>
      </w:r>
    </w:p>
    <w:p w14:paraId="7BA740D7" w14:textId="2AC9502C" w:rsidR="00E161BC" w:rsidRPr="007D5909" w:rsidRDefault="00F55E72">
      <w:pPr>
        <w:rPr>
          <w:rFonts w:ascii="Arial" w:hAnsi="Arial" w:cs="Arial"/>
          <w:sz w:val="20"/>
          <w:szCs w:val="20"/>
        </w:rPr>
      </w:pPr>
      <w:r w:rsidRPr="007D5909">
        <w:rPr>
          <w:rFonts w:ascii="Arial" w:hAnsi="Arial" w:cs="Arial"/>
          <w:sz w:val="20"/>
          <w:szCs w:val="20"/>
        </w:rPr>
        <w:t xml:space="preserve">Ms S Warnes </w:t>
      </w:r>
      <w:r w:rsidRPr="007D5909">
        <w:rPr>
          <w:rFonts w:ascii="Arial" w:hAnsi="Arial" w:cs="Arial"/>
          <w:sz w:val="20"/>
          <w:szCs w:val="20"/>
        </w:rPr>
        <w:tab/>
      </w:r>
      <w:r w:rsidRPr="007D5909">
        <w:rPr>
          <w:rFonts w:ascii="Arial" w:hAnsi="Arial" w:cs="Arial"/>
          <w:sz w:val="20"/>
          <w:szCs w:val="20"/>
        </w:rPr>
        <w:tab/>
        <w:t xml:space="preserve">Staff Trustee </w:t>
      </w:r>
      <w:r w:rsidRPr="007D5909">
        <w:rPr>
          <w:rFonts w:ascii="Arial" w:hAnsi="Arial" w:cs="Arial"/>
          <w:sz w:val="20"/>
          <w:szCs w:val="20"/>
        </w:rPr>
        <w:tab/>
      </w:r>
      <w:r w:rsidRPr="007D5909">
        <w:rPr>
          <w:rFonts w:ascii="Arial" w:hAnsi="Arial" w:cs="Arial"/>
          <w:sz w:val="20"/>
          <w:szCs w:val="20"/>
        </w:rPr>
        <w:tab/>
      </w:r>
      <w:r w:rsidRPr="007D5909">
        <w:rPr>
          <w:rFonts w:ascii="Arial" w:hAnsi="Arial" w:cs="Arial"/>
          <w:sz w:val="20"/>
          <w:szCs w:val="20"/>
        </w:rPr>
        <w:tab/>
      </w:r>
      <w:r w:rsidRPr="007D5909">
        <w:rPr>
          <w:rFonts w:ascii="Arial" w:hAnsi="Arial" w:cs="Arial"/>
          <w:sz w:val="20"/>
          <w:szCs w:val="20"/>
        </w:rPr>
        <w:tab/>
        <w:t xml:space="preserve">– Headteacher &amp; Accounting Officer </w:t>
      </w:r>
    </w:p>
    <w:p w14:paraId="7DD52991" w14:textId="77777777" w:rsidR="00E161BC" w:rsidRPr="007D5909" w:rsidRDefault="00E161BC">
      <w:pPr>
        <w:rPr>
          <w:rFonts w:ascii="Arial" w:hAnsi="Arial" w:cs="Arial"/>
          <w:b/>
          <w:sz w:val="8"/>
          <w:szCs w:val="8"/>
          <w:u w:val="single"/>
        </w:rPr>
      </w:pPr>
    </w:p>
    <w:p w14:paraId="5A9EA6F9" w14:textId="77777777" w:rsidR="00AA4D22" w:rsidRPr="007D5909" w:rsidRDefault="00AA4D22">
      <w:pPr>
        <w:rPr>
          <w:rFonts w:ascii="Arial" w:hAnsi="Arial" w:cs="Arial"/>
          <w:b/>
          <w:sz w:val="8"/>
          <w:szCs w:val="8"/>
          <w:u w:val="single"/>
        </w:rPr>
      </w:pPr>
    </w:p>
    <w:p w14:paraId="75A8AC8A" w14:textId="1188F7D1" w:rsidR="00E161BC" w:rsidRPr="007D5909" w:rsidRDefault="00F55E72">
      <w:pPr>
        <w:rPr>
          <w:rFonts w:ascii="Arial" w:hAnsi="Arial" w:cs="Arial"/>
          <w:b/>
          <w:sz w:val="20"/>
          <w:szCs w:val="20"/>
          <w:u w:val="single"/>
        </w:rPr>
      </w:pPr>
      <w:r w:rsidRPr="007D5909">
        <w:rPr>
          <w:rFonts w:ascii="Arial" w:hAnsi="Arial" w:cs="Arial"/>
          <w:b/>
          <w:sz w:val="20"/>
          <w:szCs w:val="20"/>
          <w:u w:val="single"/>
        </w:rPr>
        <w:t>Trustee Resignations since September 202</w:t>
      </w:r>
      <w:r w:rsidR="00AA4D22" w:rsidRPr="007D5909">
        <w:rPr>
          <w:rFonts w:ascii="Arial" w:hAnsi="Arial" w:cs="Arial"/>
          <w:b/>
          <w:sz w:val="20"/>
          <w:szCs w:val="20"/>
          <w:u w:val="single"/>
        </w:rPr>
        <w:t>2</w:t>
      </w:r>
    </w:p>
    <w:p w14:paraId="62F0168D" w14:textId="4403220E" w:rsidR="00E161BC" w:rsidRDefault="00AA4D22">
      <w:pPr>
        <w:rPr>
          <w:rFonts w:ascii="Arial" w:hAnsi="Arial" w:cs="Arial"/>
          <w:sz w:val="20"/>
          <w:szCs w:val="20"/>
        </w:rPr>
      </w:pPr>
      <w:r w:rsidRPr="007D5909">
        <w:rPr>
          <w:rFonts w:ascii="Arial" w:hAnsi="Arial" w:cs="Arial"/>
          <w:sz w:val="20"/>
          <w:szCs w:val="20"/>
        </w:rPr>
        <w:t>M</w:t>
      </w:r>
      <w:r w:rsidR="00AB08E6">
        <w:rPr>
          <w:rFonts w:ascii="Arial" w:hAnsi="Arial" w:cs="Arial"/>
          <w:sz w:val="20"/>
          <w:szCs w:val="20"/>
        </w:rPr>
        <w:t>is</w:t>
      </w:r>
      <w:r w:rsidRPr="007D5909">
        <w:rPr>
          <w:rFonts w:ascii="Arial" w:hAnsi="Arial" w:cs="Arial"/>
          <w:sz w:val="20"/>
          <w:szCs w:val="20"/>
        </w:rPr>
        <w:t xml:space="preserve">s S May-Emberson </w:t>
      </w:r>
      <w:r w:rsidR="00EF0906">
        <w:rPr>
          <w:rFonts w:ascii="Arial" w:hAnsi="Arial" w:cs="Arial"/>
          <w:sz w:val="20"/>
          <w:szCs w:val="20"/>
        </w:rPr>
        <w:t>(resigned</w:t>
      </w:r>
      <w:r w:rsidR="000441D3">
        <w:rPr>
          <w:rFonts w:ascii="Arial" w:hAnsi="Arial" w:cs="Arial"/>
          <w:sz w:val="20"/>
          <w:szCs w:val="20"/>
        </w:rPr>
        <w:t xml:space="preserve"> 26</w:t>
      </w:r>
      <w:r w:rsidR="000441D3" w:rsidRPr="000441D3">
        <w:rPr>
          <w:rFonts w:ascii="Arial" w:hAnsi="Arial" w:cs="Arial"/>
          <w:sz w:val="20"/>
          <w:szCs w:val="20"/>
          <w:vertAlign w:val="superscript"/>
        </w:rPr>
        <w:t>th</w:t>
      </w:r>
      <w:r w:rsidR="000441D3">
        <w:rPr>
          <w:rFonts w:ascii="Arial" w:hAnsi="Arial" w:cs="Arial"/>
          <w:sz w:val="20"/>
          <w:szCs w:val="20"/>
        </w:rPr>
        <w:t xml:space="preserve"> May 2023</w:t>
      </w:r>
      <w:r w:rsidR="00EF0906">
        <w:rPr>
          <w:rFonts w:ascii="Arial" w:hAnsi="Arial" w:cs="Arial"/>
          <w:sz w:val="20"/>
          <w:szCs w:val="20"/>
        </w:rPr>
        <w:t>)</w:t>
      </w:r>
    </w:p>
    <w:p w14:paraId="71B6D903" w14:textId="77777777" w:rsidR="00C57A12" w:rsidRPr="007D5909" w:rsidRDefault="00C57A12">
      <w:pPr>
        <w:rPr>
          <w:rFonts w:ascii="Arial" w:hAnsi="Arial" w:cs="Arial"/>
          <w:sz w:val="20"/>
          <w:szCs w:val="20"/>
        </w:rPr>
      </w:pPr>
    </w:p>
    <w:p w14:paraId="3A9DAFB3" w14:textId="77777777" w:rsidR="00E161BC" w:rsidRPr="007D5909" w:rsidRDefault="00F55E72">
      <w:pPr>
        <w:tabs>
          <w:tab w:val="center" w:pos="4867"/>
        </w:tabs>
        <w:rPr>
          <w:rFonts w:ascii="Arial" w:hAnsi="Arial" w:cs="Arial"/>
          <w:b/>
          <w:sz w:val="20"/>
          <w:szCs w:val="20"/>
          <w:u w:val="single"/>
        </w:rPr>
      </w:pPr>
      <w:r w:rsidRPr="007D5909">
        <w:rPr>
          <w:rFonts w:ascii="Arial" w:hAnsi="Arial" w:cs="Arial"/>
          <w:b/>
          <w:sz w:val="20"/>
          <w:szCs w:val="20"/>
          <w:u w:val="single"/>
        </w:rPr>
        <w:t xml:space="preserve">Company Secretary </w:t>
      </w:r>
    </w:p>
    <w:p w14:paraId="4E6A26B1" w14:textId="7B805C76" w:rsidR="00E161BC" w:rsidRDefault="00F55E72">
      <w:pPr>
        <w:rPr>
          <w:rFonts w:ascii="Arial" w:hAnsi="Arial" w:cs="Arial"/>
          <w:sz w:val="20"/>
          <w:szCs w:val="20"/>
        </w:rPr>
      </w:pPr>
      <w:r w:rsidRPr="007D5909">
        <w:rPr>
          <w:rFonts w:ascii="Arial" w:hAnsi="Arial" w:cs="Arial"/>
          <w:sz w:val="20"/>
          <w:szCs w:val="20"/>
        </w:rPr>
        <w:t>Mrs J Curtis</w:t>
      </w:r>
      <w:r w:rsidR="007D5909" w:rsidRPr="007D5909">
        <w:rPr>
          <w:rFonts w:ascii="Arial" w:hAnsi="Arial" w:cs="Arial"/>
          <w:sz w:val="20"/>
          <w:szCs w:val="20"/>
        </w:rPr>
        <w:t xml:space="preserve"> </w:t>
      </w:r>
      <w:r w:rsidR="00EF0906">
        <w:rPr>
          <w:rFonts w:ascii="Arial" w:hAnsi="Arial" w:cs="Arial"/>
          <w:sz w:val="20"/>
          <w:szCs w:val="20"/>
        </w:rPr>
        <w:t>(resigned</w:t>
      </w:r>
      <w:r w:rsidR="000441D3">
        <w:rPr>
          <w:rFonts w:ascii="Arial" w:hAnsi="Arial" w:cs="Arial"/>
          <w:sz w:val="20"/>
          <w:szCs w:val="20"/>
        </w:rPr>
        <w:t xml:space="preserve"> 11</w:t>
      </w:r>
      <w:r w:rsidR="000441D3" w:rsidRPr="000441D3">
        <w:rPr>
          <w:rFonts w:ascii="Arial" w:hAnsi="Arial" w:cs="Arial"/>
          <w:sz w:val="20"/>
          <w:szCs w:val="20"/>
          <w:vertAlign w:val="superscript"/>
        </w:rPr>
        <w:t>th</w:t>
      </w:r>
      <w:r w:rsidR="000441D3">
        <w:rPr>
          <w:rFonts w:ascii="Arial" w:hAnsi="Arial" w:cs="Arial"/>
          <w:sz w:val="20"/>
          <w:szCs w:val="20"/>
        </w:rPr>
        <w:t xml:space="preserve"> September 2023</w:t>
      </w:r>
      <w:r w:rsidR="00EF0906">
        <w:rPr>
          <w:rFonts w:ascii="Arial" w:hAnsi="Arial" w:cs="Arial"/>
          <w:sz w:val="20"/>
          <w:szCs w:val="20"/>
        </w:rPr>
        <w:t xml:space="preserve">) </w:t>
      </w:r>
    </w:p>
    <w:p w14:paraId="18DE38EF" w14:textId="77777777" w:rsidR="00C57A12" w:rsidRPr="007D5909" w:rsidRDefault="00C57A12">
      <w:pPr>
        <w:rPr>
          <w:rFonts w:ascii="Arial" w:hAnsi="Arial" w:cs="Arial"/>
          <w:sz w:val="20"/>
          <w:szCs w:val="20"/>
        </w:rPr>
      </w:pPr>
    </w:p>
    <w:p w14:paraId="595B24C6" w14:textId="122A9C76" w:rsidR="00E161BC" w:rsidRPr="007D5909" w:rsidRDefault="00F55E72">
      <w:pPr>
        <w:rPr>
          <w:rFonts w:ascii="Arial" w:hAnsi="Arial" w:cs="Arial"/>
          <w:b/>
          <w:sz w:val="20"/>
          <w:szCs w:val="20"/>
        </w:rPr>
      </w:pPr>
      <w:r w:rsidRPr="007D5909">
        <w:rPr>
          <w:rFonts w:ascii="Arial" w:hAnsi="Arial" w:cs="Arial"/>
          <w:b/>
          <w:sz w:val="20"/>
          <w:szCs w:val="20"/>
          <w:u w:val="single"/>
        </w:rPr>
        <w:t>Senior Leadership Team</w:t>
      </w:r>
    </w:p>
    <w:p w14:paraId="189E9CEB" w14:textId="77777777" w:rsidR="00E161BC" w:rsidRPr="007D5909" w:rsidRDefault="00F55E72">
      <w:pPr>
        <w:rPr>
          <w:rFonts w:ascii="Arial" w:hAnsi="Arial" w:cs="Arial"/>
          <w:sz w:val="20"/>
          <w:szCs w:val="20"/>
        </w:rPr>
      </w:pPr>
      <w:r w:rsidRPr="007D5909">
        <w:rPr>
          <w:rFonts w:ascii="Arial" w:hAnsi="Arial" w:cs="Arial"/>
          <w:sz w:val="20"/>
          <w:szCs w:val="20"/>
        </w:rPr>
        <w:t>Ms S Warnes</w:t>
      </w:r>
      <w:r w:rsidRPr="007D5909">
        <w:rPr>
          <w:rFonts w:ascii="Arial" w:hAnsi="Arial" w:cs="Arial"/>
          <w:sz w:val="20"/>
          <w:szCs w:val="20"/>
        </w:rPr>
        <w:tab/>
      </w:r>
      <w:r w:rsidRPr="007D5909">
        <w:rPr>
          <w:rFonts w:ascii="Arial" w:hAnsi="Arial" w:cs="Arial"/>
          <w:sz w:val="20"/>
          <w:szCs w:val="20"/>
        </w:rPr>
        <w:tab/>
        <w:t>(Headteacher)</w:t>
      </w:r>
    </w:p>
    <w:p w14:paraId="17F6A6CF" w14:textId="77777777" w:rsidR="00E161BC" w:rsidRPr="007D5909" w:rsidRDefault="00F55E72">
      <w:pPr>
        <w:rPr>
          <w:rFonts w:ascii="Arial" w:hAnsi="Arial" w:cs="Arial"/>
          <w:sz w:val="20"/>
          <w:szCs w:val="20"/>
        </w:rPr>
      </w:pPr>
      <w:r w:rsidRPr="007D5909">
        <w:rPr>
          <w:rFonts w:ascii="Arial" w:hAnsi="Arial" w:cs="Arial"/>
          <w:sz w:val="20"/>
          <w:szCs w:val="20"/>
        </w:rPr>
        <w:t>Mrs B Chapman</w:t>
      </w:r>
      <w:r w:rsidRPr="007D5909">
        <w:rPr>
          <w:rFonts w:ascii="Arial" w:hAnsi="Arial" w:cs="Arial"/>
          <w:sz w:val="20"/>
          <w:szCs w:val="20"/>
        </w:rPr>
        <w:tab/>
        <w:t>(Assistant Headteacher)</w:t>
      </w:r>
    </w:p>
    <w:p w14:paraId="6C6A18F4" w14:textId="77777777" w:rsidR="00E161BC" w:rsidRPr="007D5909" w:rsidRDefault="00F55E72">
      <w:pPr>
        <w:rPr>
          <w:rFonts w:ascii="Arial" w:hAnsi="Arial" w:cs="Arial"/>
          <w:sz w:val="20"/>
          <w:szCs w:val="20"/>
        </w:rPr>
      </w:pPr>
      <w:r w:rsidRPr="007D5909">
        <w:rPr>
          <w:rFonts w:ascii="Arial" w:hAnsi="Arial" w:cs="Arial"/>
          <w:sz w:val="20"/>
          <w:szCs w:val="20"/>
        </w:rPr>
        <w:lastRenderedPageBreak/>
        <w:t>Miss F Ward</w:t>
      </w:r>
      <w:r w:rsidRPr="007D5909">
        <w:rPr>
          <w:rFonts w:ascii="Arial" w:hAnsi="Arial" w:cs="Arial"/>
          <w:sz w:val="20"/>
          <w:szCs w:val="20"/>
        </w:rPr>
        <w:tab/>
      </w:r>
      <w:r w:rsidRPr="007D5909">
        <w:rPr>
          <w:rFonts w:ascii="Arial" w:hAnsi="Arial" w:cs="Arial"/>
          <w:sz w:val="20"/>
          <w:szCs w:val="20"/>
        </w:rPr>
        <w:tab/>
        <w:t>(Assistant Headteacher)</w:t>
      </w:r>
    </w:p>
    <w:p w14:paraId="3D4C4CF7" w14:textId="77777777" w:rsidR="00E161BC" w:rsidRPr="007D5909" w:rsidRDefault="00F55E72">
      <w:pPr>
        <w:rPr>
          <w:rFonts w:ascii="Arial" w:hAnsi="Arial" w:cs="Arial"/>
          <w:sz w:val="20"/>
          <w:szCs w:val="20"/>
        </w:rPr>
      </w:pPr>
      <w:r w:rsidRPr="007D5909">
        <w:rPr>
          <w:rFonts w:ascii="Arial" w:hAnsi="Arial" w:cs="Arial"/>
          <w:sz w:val="20"/>
          <w:szCs w:val="20"/>
        </w:rPr>
        <w:t>Mrs E Nunn</w:t>
      </w:r>
      <w:r w:rsidRPr="007D5909">
        <w:rPr>
          <w:rFonts w:ascii="Arial" w:hAnsi="Arial" w:cs="Arial"/>
          <w:sz w:val="20"/>
          <w:szCs w:val="20"/>
        </w:rPr>
        <w:tab/>
      </w:r>
      <w:r w:rsidRPr="007D5909">
        <w:rPr>
          <w:rFonts w:ascii="Arial" w:hAnsi="Arial" w:cs="Arial"/>
          <w:sz w:val="20"/>
          <w:szCs w:val="20"/>
        </w:rPr>
        <w:tab/>
        <w:t>(School Business Manager)</w:t>
      </w:r>
    </w:p>
    <w:p w14:paraId="3331712E" w14:textId="77777777" w:rsidR="00E161BC" w:rsidRPr="007D5909" w:rsidRDefault="00F55E72">
      <w:pPr>
        <w:rPr>
          <w:rFonts w:ascii="Arial" w:hAnsi="Arial" w:cs="Arial"/>
          <w:sz w:val="20"/>
          <w:szCs w:val="20"/>
        </w:rPr>
      </w:pPr>
      <w:r w:rsidRPr="007D5909">
        <w:rPr>
          <w:rFonts w:ascii="Arial" w:hAnsi="Arial" w:cs="Arial"/>
          <w:sz w:val="20"/>
          <w:szCs w:val="20"/>
        </w:rPr>
        <w:t>Ms C Fox</w:t>
      </w:r>
      <w:r w:rsidRPr="007D5909">
        <w:rPr>
          <w:rFonts w:ascii="Arial" w:hAnsi="Arial" w:cs="Arial"/>
          <w:sz w:val="20"/>
          <w:szCs w:val="20"/>
        </w:rPr>
        <w:tab/>
      </w:r>
      <w:r w:rsidRPr="007D5909">
        <w:rPr>
          <w:rFonts w:ascii="Arial" w:hAnsi="Arial" w:cs="Arial"/>
          <w:sz w:val="20"/>
          <w:szCs w:val="20"/>
        </w:rPr>
        <w:tab/>
        <w:t>(School Business Manager)</w:t>
      </w:r>
    </w:p>
    <w:p w14:paraId="5D8D76C0" w14:textId="77777777" w:rsidR="00E161BC" w:rsidRPr="00AA4D22" w:rsidRDefault="00E161BC">
      <w:pPr>
        <w:rPr>
          <w:rFonts w:ascii="Arial" w:eastAsia="Times New Roman" w:hAnsi="Arial" w:cs="Arial"/>
          <w:color w:val="FF0000"/>
          <w:sz w:val="20"/>
          <w:szCs w:val="20"/>
          <w:lang w:eastAsia="en-GB"/>
        </w:rPr>
      </w:pPr>
    </w:p>
    <w:p w14:paraId="171194BF" w14:textId="77777777" w:rsidR="00E161BC" w:rsidRPr="00AA4D22" w:rsidRDefault="00E161BC">
      <w:pPr>
        <w:rPr>
          <w:rFonts w:ascii="Arial" w:hAnsi="Arial" w:cs="Arial"/>
          <w:b/>
          <w:sz w:val="20"/>
          <w:szCs w:val="20"/>
          <w:u w:val="single"/>
        </w:rPr>
      </w:pPr>
    </w:p>
    <w:p w14:paraId="18841391" w14:textId="77777777" w:rsidR="00E161BC" w:rsidRPr="00AA4D22" w:rsidRDefault="00F55E72">
      <w:pPr>
        <w:rPr>
          <w:rFonts w:ascii="Arial" w:hAnsi="Arial" w:cs="Arial"/>
          <w:b/>
          <w:sz w:val="20"/>
          <w:szCs w:val="20"/>
        </w:rPr>
      </w:pPr>
      <w:r w:rsidRPr="00AA4D22">
        <w:rPr>
          <w:rFonts w:ascii="Arial" w:hAnsi="Arial" w:cs="Arial"/>
          <w:b/>
          <w:sz w:val="20"/>
          <w:szCs w:val="20"/>
          <w:u w:val="single"/>
        </w:rPr>
        <w:t>Principal &amp; Registered Office</w:t>
      </w:r>
    </w:p>
    <w:p w14:paraId="1DEF73A6" w14:textId="77777777" w:rsidR="00E161BC" w:rsidRPr="00AA4D22" w:rsidRDefault="00F55E72">
      <w:pPr>
        <w:rPr>
          <w:rFonts w:ascii="Arial" w:hAnsi="Arial" w:cs="Arial"/>
          <w:sz w:val="20"/>
          <w:szCs w:val="20"/>
        </w:rPr>
      </w:pPr>
      <w:r w:rsidRPr="00AA4D22">
        <w:rPr>
          <w:rFonts w:ascii="Arial" w:hAnsi="Arial" w:cs="Arial"/>
          <w:sz w:val="20"/>
          <w:szCs w:val="20"/>
        </w:rPr>
        <w:t>High Road,</w:t>
      </w:r>
    </w:p>
    <w:p w14:paraId="06347635" w14:textId="77777777" w:rsidR="00E161BC" w:rsidRPr="00AA4D22" w:rsidRDefault="00F55E72">
      <w:pPr>
        <w:rPr>
          <w:rFonts w:ascii="Arial" w:hAnsi="Arial" w:cs="Arial"/>
          <w:sz w:val="20"/>
          <w:szCs w:val="20"/>
        </w:rPr>
      </w:pPr>
      <w:r w:rsidRPr="00AA4D22">
        <w:rPr>
          <w:rFonts w:ascii="Arial" w:hAnsi="Arial" w:cs="Arial"/>
          <w:sz w:val="20"/>
          <w:szCs w:val="20"/>
        </w:rPr>
        <w:t>Benfleet,</w:t>
      </w:r>
    </w:p>
    <w:p w14:paraId="25A78CFF" w14:textId="77777777" w:rsidR="00E161BC" w:rsidRPr="00AA4D22" w:rsidRDefault="00F55E72">
      <w:pPr>
        <w:rPr>
          <w:rFonts w:ascii="Arial" w:hAnsi="Arial" w:cs="Arial"/>
          <w:sz w:val="20"/>
          <w:szCs w:val="20"/>
        </w:rPr>
      </w:pPr>
      <w:r w:rsidRPr="00AA4D22">
        <w:rPr>
          <w:rFonts w:ascii="Arial" w:hAnsi="Arial" w:cs="Arial"/>
          <w:sz w:val="20"/>
          <w:szCs w:val="20"/>
        </w:rPr>
        <w:t>Essex SS7 5RG</w:t>
      </w:r>
    </w:p>
    <w:p w14:paraId="27D8DFE4" w14:textId="77777777" w:rsidR="00E161BC" w:rsidRPr="00AA4D22" w:rsidRDefault="00F55E72">
      <w:pPr>
        <w:tabs>
          <w:tab w:val="left" w:pos="1215"/>
        </w:tabs>
        <w:rPr>
          <w:rFonts w:ascii="Arial" w:hAnsi="Arial" w:cs="Arial"/>
          <w:sz w:val="20"/>
          <w:szCs w:val="20"/>
        </w:rPr>
      </w:pPr>
      <w:r w:rsidRPr="00AA4D22">
        <w:rPr>
          <w:rFonts w:ascii="Arial" w:hAnsi="Arial" w:cs="Arial"/>
          <w:sz w:val="20"/>
          <w:szCs w:val="20"/>
        </w:rPr>
        <w:tab/>
      </w:r>
    </w:p>
    <w:p w14:paraId="4611EBB8" w14:textId="77777777" w:rsidR="00E161BC" w:rsidRPr="00AA4D22" w:rsidRDefault="00F55E72">
      <w:pPr>
        <w:rPr>
          <w:rFonts w:ascii="Arial" w:hAnsi="Arial" w:cs="Arial"/>
          <w:b/>
          <w:sz w:val="20"/>
          <w:szCs w:val="20"/>
        </w:rPr>
      </w:pPr>
      <w:r w:rsidRPr="00AA4D22">
        <w:rPr>
          <w:rFonts w:ascii="Arial" w:hAnsi="Arial" w:cs="Arial"/>
          <w:b/>
          <w:sz w:val="20"/>
          <w:szCs w:val="20"/>
          <w:u w:val="single"/>
        </w:rPr>
        <w:t>Company Registration Number</w:t>
      </w:r>
    </w:p>
    <w:p w14:paraId="388CCD08" w14:textId="77777777" w:rsidR="00E161BC" w:rsidRPr="00AA4D22" w:rsidRDefault="00F55E72">
      <w:pPr>
        <w:rPr>
          <w:rFonts w:ascii="Arial" w:hAnsi="Arial" w:cs="Arial"/>
          <w:sz w:val="20"/>
          <w:szCs w:val="20"/>
        </w:rPr>
      </w:pPr>
      <w:r w:rsidRPr="00AA4D22">
        <w:rPr>
          <w:rFonts w:ascii="Arial" w:hAnsi="Arial" w:cs="Arial"/>
          <w:sz w:val="20"/>
          <w:szCs w:val="20"/>
        </w:rPr>
        <w:t>07687947</w:t>
      </w:r>
    </w:p>
    <w:p w14:paraId="0CA287EC" w14:textId="77777777" w:rsidR="00E161BC" w:rsidRPr="00AA4D22" w:rsidRDefault="00E161BC">
      <w:pPr>
        <w:rPr>
          <w:rFonts w:ascii="Arial" w:hAnsi="Arial" w:cs="Arial"/>
          <w:sz w:val="20"/>
          <w:szCs w:val="20"/>
        </w:rPr>
      </w:pPr>
    </w:p>
    <w:p w14:paraId="52451E4F" w14:textId="77777777" w:rsidR="00E161BC" w:rsidRPr="00AA4D22" w:rsidRDefault="00F55E72">
      <w:pPr>
        <w:rPr>
          <w:rFonts w:ascii="Arial" w:hAnsi="Arial" w:cs="Arial"/>
          <w:b/>
          <w:sz w:val="20"/>
          <w:szCs w:val="20"/>
          <w:u w:val="single"/>
        </w:rPr>
      </w:pPr>
      <w:r w:rsidRPr="00AA4D22">
        <w:rPr>
          <w:rFonts w:ascii="Arial" w:hAnsi="Arial" w:cs="Arial"/>
          <w:b/>
          <w:sz w:val="20"/>
          <w:szCs w:val="20"/>
          <w:u w:val="single"/>
        </w:rPr>
        <w:t>Independent Auditors</w:t>
      </w:r>
    </w:p>
    <w:p w14:paraId="40A891AB" w14:textId="77777777" w:rsidR="00E161BC" w:rsidRPr="00AA4D22" w:rsidRDefault="00F55E72">
      <w:pPr>
        <w:rPr>
          <w:rFonts w:ascii="Arial" w:hAnsi="Arial" w:cs="Arial"/>
          <w:sz w:val="20"/>
          <w:szCs w:val="20"/>
        </w:rPr>
      </w:pPr>
      <w:r w:rsidRPr="00AA4D22">
        <w:rPr>
          <w:rFonts w:ascii="Arial" w:hAnsi="Arial" w:cs="Arial"/>
          <w:sz w:val="20"/>
          <w:szCs w:val="20"/>
        </w:rPr>
        <w:t>Jon Gorridge,</w:t>
      </w:r>
    </w:p>
    <w:p w14:paraId="1DE92637" w14:textId="77777777" w:rsidR="00E161BC" w:rsidRPr="00AA4D22" w:rsidRDefault="00F55E72">
      <w:pPr>
        <w:rPr>
          <w:rFonts w:ascii="Arial" w:hAnsi="Arial" w:cs="Arial"/>
          <w:sz w:val="20"/>
          <w:szCs w:val="20"/>
        </w:rPr>
      </w:pPr>
      <w:r w:rsidRPr="00AA4D22">
        <w:rPr>
          <w:rFonts w:ascii="Arial" w:hAnsi="Arial" w:cs="Arial"/>
          <w:sz w:val="20"/>
          <w:szCs w:val="20"/>
        </w:rPr>
        <w:t>MWS Limited,</w:t>
      </w:r>
    </w:p>
    <w:p w14:paraId="146BBE56" w14:textId="77777777" w:rsidR="00E161BC" w:rsidRPr="00AA4D22" w:rsidRDefault="00F55E72">
      <w:pPr>
        <w:rPr>
          <w:rFonts w:ascii="Arial" w:hAnsi="Arial" w:cs="Arial"/>
          <w:sz w:val="20"/>
          <w:szCs w:val="20"/>
        </w:rPr>
      </w:pPr>
      <w:r w:rsidRPr="00AA4D22">
        <w:rPr>
          <w:rFonts w:ascii="Arial" w:hAnsi="Arial" w:cs="Arial"/>
          <w:sz w:val="20"/>
          <w:szCs w:val="20"/>
        </w:rPr>
        <w:t>Kingsbridge House,</w:t>
      </w:r>
    </w:p>
    <w:p w14:paraId="04719F1F" w14:textId="77777777" w:rsidR="00E161BC" w:rsidRPr="00AA4D22" w:rsidRDefault="00F55E72">
      <w:pPr>
        <w:rPr>
          <w:rFonts w:ascii="Arial" w:hAnsi="Arial" w:cs="Arial"/>
          <w:sz w:val="20"/>
          <w:szCs w:val="20"/>
        </w:rPr>
      </w:pPr>
      <w:r w:rsidRPr="00AA4D22">
        <w:rPr>
          <w:rFonts w:ascii="Arial" w:hAnsi="Arial" w:cs="Arial"/>
          <w:sz w:val="20"/>
          <w:szCs w:val="20"/>
        </w:rPr>
        <w:t>London Road,</w:t>
      </w:r>
    </w:p>
    <w:p w14:paraId="15F20C61" w14:textId="77777777" w:rsidR="00E161BC" w:rsidRPr="00AA4D22" w:rsidRDefault="00F55E72">
      <w:pPr>
        <w:rPr>
          <w:rFonts w:ascii="Arial" w:hAnsi="Arial" w:cs="Arial"/>
          <w:sz w:val="20"/>
          <w:szCs w:val="20"/>
        </w:rPr>
      </w:pPr>
      <w:r w:rsidRPr="00AA4D22">
        <w:rPr>
          <w:rFonts w:ascii="Arial" w:hAnsi="Arial" w:cs="Arial"/>
          <w:sz w:val="20"/>
          <w:szCs w:val="20"/>
        </w:rPr>
        <w:t>Westcliff on Sea</w:t>
      </w:r>
    </w:p>
    <w:p w14:paraId="01D1ADD9" w14:textId="77777777" w:rsidR="00E161BC" w:rsidRPr="00AA4D22" w:rsidRDefault="00F55E72">
      <w:pPr>
        <w:rPr>
          <w:rFonts w:ascii="Arial" w:hAnsi="Arial" w:cs="Arial"/>
          <w:sz w:val="20"/>
          <w:szCs w:val="20"/>
        </w:rPr>
      </w:pPr>
      <w:r w:rsidRPr="00AA4D22">
        <w:rPr>
          <w:rFonts w:ascii="Arial" w:hAnsi="Arial" w:cs="Arial"/>
          <w:sz w:val="20"/>
          <w:szCs w:val="20"/>
        </w:rPr>
        <w:t>Essex SS0 9PE</w:t>
      </w:r>
    </w:p>
    <w:p w14:paraId="640711AE" w14:textId="77777777" w:rsidR="00E161BC" w:rsidRPr="00AA4D22" w:rsidRDefault="00E161BC">
      <w:pPr>
        <w:rPr>
          <w:rFonts w:ascii="Arial" w:hAnsi="Arial" w:cs="Arial"/>
          <w:sz w:val="20"/>
          <w:szCs w:val="20"/>
        </w:rPr>
      </w:pPr>
    </w:p>
    <w:p w14:paraId="7E3E34B9" w14:textId="77777777" w:rsidR="00E161BC" w:rsidRPr="00AA4D22" w:rsidRDefault="00F55E72">
      <w:pPr>
        <w:rPr>
          <w:rFonts w:ascii="Arial" w:hAnsi="Arial" w:cs="Arial"/>
          <w:b/>
          <w:sz w:val="20"/>
          <w:szCs w:val="20"/>
        </w:rPr>
      </w:pPr>
      <w:r w:rsidRPr="00AA4D22">
        <w:rPr>
          <w:rFonts w:ascii="Arial" w:hAnsi="Arial" w:cs="Arial"/>
          <w:b/>
          <w:sz w:val="20"/>
          <w:szCs w:val="20"/>
          <w:u w:val="single"/>
        </w:rPr>
        <w:t>Bankers</w:t>
      </w:r>
    </w:p>
    <w:p w14:paraId="33799F5C" w14:textId="77777777" w:rsidR="00E161BC" w:rsidRPr="00AA4D22" w:rsidRDefault="00F55E72">
      <w:pPr>
        <w:rPr>
          <w:rFonts w:ascii="Arial" w:hAnsi="Arial" w:cs="Arial"/>
          <w:sz w:val="20"/>
          <w:szCs w:val="20"/>
        </w:rPr>
      </w:pPr>
      <w:r w:rsidRPr="00AA4D22">
        <w:rPr>
          <w:rFonts w:ascii="Arial" w:hAnsi="Arial" w:cs="Arial"/>
          <w:sz w:val="20"/>
          <w:szCs w:val="20"/>
        </w:rPr>
        <w:t>Lloyds Bank plc,</w:t>
      </w:r>
    </w:p>
    <w:p w14:paraId="5BE35387" w14:textId="77777777" w:rsidR="00E161BC" w:rsidRPr="00AA4D22" w:rsidRDefault="00F55E72">
      <w:pPr>
        <w:rPr>
          <w:rStyle w:val="baddress"/>
          <w:rFonts w:ascii="Arial" w:hAnsi="Arial" w:cs="Arial"/>
          <w:sz w:val="20"/>
          <w:szCs w:val="20"/>
          <w:lang w:val="en"/>
        </w:rPr>
      </w:pPr>
      <w:r w:rsidRPr="00AA4D22">
        <w:rPr>
          <w:rFonts w:ascii="Arial" w:hAnsi="Arial" w:cs="Arial"/>
          <w:sz w:val="20"/>
          <w:szCs w:val="20"/>
        </w:rPr>
        <w:t xml:space="preserve">Hadleigh branch, </w:t>
      </w:r>
      <w:r w:rsidRPr="00AA4D22">
        <w:rPr>
          <w:rStyle w:val="baddress"/>
          <w:rFonts w:ascii="Arial" w:hAnsi="Arial" w:cs="Arial"/>
          <w:sz w:val="20"/>
          <w:szCs w:val="20"/>
          <w:lang w:val="en"/>
        </w:rPr>
        <w:t>211 London Road, Benfleet SS7 2RD</w:t>
      </w:r>
    </w:p>
    <w:p w14:paraId="3B084A58" w14:textId="77777777" w:rsidR="00E161BC" w:rsidRPr="00AA4D22" w:rsidRDefault="00E161BC">
      <w:pPr>
        <w:rPr>
          <w:rFonts w:ascii="Arial" w:hAnsi="Arial" w:cs="Arial"/>
          <w:b/>
          <w:sz w:val="20"/>
          <w:szCs w:val="20"/>
          <w:u w:val="single"/>
        </w:rPr>
      </w:pPr>
    </w:p>
    <w:p w14:paraId="4818E5D0" w14:textId="77777777" w:rsidR="00E161BC" w:rsidRPr="00AA4D22" w:rsidRDefault="00F55E72">
      <w:pPr>
        <w:rPr>
          <w:rFonts w:ascii="Arial" w:hAnsi="Arial" w:cs="Arial"/>
          <w:b/>
          <w:sz w:val="20"/>
          <w:szCs w:val="20"/>
        </w:rPr>
      </w:pPr>
      <w:r w:rsidRPr="00AA4D22">
        <w:rPr>
          <w:rFonts w:ascii="Arial" w:hAnsi="Arial" w:cs="Arial"/>
          <w:b/>
          <w:sz w:val="20"/>
          <w:szCs w:val="20"/>
          <w:u w:val="single"/>
        </w:rPr>
        <w:t>Solicitors</w:t>
      </w:r>
    </w:p>
    <w:p w14:paraId="7E354037" w14:textId="77777777" w:rsidR="00E161BC" w:rsidRPr="00AA4D22" w:rsidRDefault="00F55E72">
      <w:pPr>
        <w:rPr>
          <w:rFonts w:ascii="Arial" w:hAnsi="Arial" w:cs="Arial"/>
          <w:sz w:val="20"/>
          <w:szCs w:val="20"/>
        </w:rPr>
      </w:pPr>
      <w:r w:rsidRPr="00AA4D22">
        <w:rPr>
          <w:rFonts w:ascii="Arial" w:hAnsi="Arial" w:cs="Arial"/>
          <w:sz w:val="20"/>
          <w:szCs w:val="20"/>
        </w:rPr>
        <w:t>Stone King</w:t>
      </w:r>
    </w:p>
    <w:p w14:paraId="5BED6E26" w14:textId="77777777" w:rsidR="00E161BC" w:rsidRPr="00AA4D22" w:rsidRDefault="00F55E72">
      <w:pPr>
        <w:rPr>
          <w:rFonts w:ascii="Arial" w:hAnsi="Arial" w:cs="Arial"/>
          <w:sz w:val="20"/>
          <w:szCs w:val="20"/>
        </w:rPr>
      </w:pPr>
      <w:r w:rsidRPr="00AA4D22">
        <w:rPr>
          <w:rFonts w:ascii="Arial" w:hAnsi="Arial" w:cs="Arial"/>
          <w:sz w:val="20"/>
          <w:szCs w:val="20"/>
        </w:rPr>
        <w:t>13 Queen Square, Bath BA1 2HJ</w:t>
      </w:r>
    </w:p>
    <w:p w14:paraId="3EA77E7F" w14:textId="77777777" w:rsidR="00E161BC" w:rsidRPr="00AA4D22" w:rsidRDefault="00F55E72">
      <w:pPr>
        <w:pBdr>
          <w:bottom w:val="single" w:sz="6" w:space="1" w:color="auto"/>
        </w:pBdr>
        <w:rPr>
          <w:rFonts w:ascii="Arial" w:hAnsi="Arial" w:cs="Arial"/>
          <w:color w:val="FF0000"/>
          <w:sz w:val="20"/>
          <w:szCs w:val="20"/>
        </w:rPr>
      </w:pPr>
      <w:r w:rsidRPr="00AA4D22">
        <w:rPr>
          <w:rFonts w:ascii="Arial" w:hAnsi="Arial" w:cs="Arial"/>
          <w:color w:val="FF0000"/>
          <w:sz w:val="20"/>
          <w:szCs w:val="20"/>
        </w:rPr>
        <w:br w:type="page"/>
      </w:r>
    </w:p>
    <w:p w14:paraId="3AACAE0C" w14:textId="77777777" w:rsidR="00E161BC" w:rsidRPr="00AA4D22" w:rsidRDefault="00F55E72">
      <w:pPr>
        <w:rPr>
          <w:rFonts w:ascii="Arial" w:hAnsi="Arial" w:cs="Arial"/>
          <w:b/>
        </w:rPr>
      </w:pPr>
      <w:r w:rsidRPr="00AA4D22">
        <w:rPr>
          <w:rFonts w:ascii="Arial" w:hAnsi="Arial" w:cs="Arial"/>
          <w:b/>
        </w:rPr>
        <w:lastRenderedPageBreak/>
        <w:t>Jotmans Hall Academy Trust</w:t>
      </w:r>
    </w:p>
    <w:p w14:paraId="0D9DC905" w14:textId="77777777" w:rsidR="00E161BC" w:rsidRPr="00AA4D22" w:rsidRDefault="00F55E72">
      <w:pPr>
        <w:rPr>
          <w:rFonts w:ascii="Arial" w:hAnsi="Arial" w:cs="Arial"/>
          <w:b/>
        </w:rPr>
      </w:pPr>
      <w:r w:rsidRPr="00AA4D22">
        <w:rPr>
          <w:rFonts w:ascii="Arial" w:hAnsi="Arial" w:cs="Arial"/>
          <w:b/>
        </w:rPr>
        <w:t>(A Company Limited by Guarantee)</w:t>
      </w:r>
    </w:p>
    <w:p w14:paraId="7935834E" w14:textId="77777777" w:rsidR="00E161BC" w:rsidRPr="00AA4D22" w:rsidRDefault="00F55E72">
      <w:pPr>
        <w:pBdr>
          <w:top w:val="single" w:sz="6" w:space="1" w:color="auto"/>
          <w:bottom w:val="single" w:sz="6" w:space="1" w:color="auto"/>
        </w:pBdr>
        <w:rPr>
          <w:rFonts w:ascii="Arial" w:hAnsi="Arial" w:cs="Arial"/>
          <w:b/>
        </w:rPr>
      </w:pPr>
      <w:r w:rsidRPr="00AA4D22">
        <w:rPr>
          <w:rFonts w:ascii="Arial" w:hAnsi="Arial" w:cs="Arial"/>
          <w:b/>
        </w:rPr>
        <w:t>Trustees’ Report</w:t>
      </w:r>
    </w:p>
    <w:p w14:paraId="14FB33E9" w14:textId="2736DF27" w:rsidR="00E161BC" w:rsidRPr="00AA4D22" w:rsidRDefault="00F55E72">
      <w:pPr>
        <w:jc w:val="both"/>
        <w:rPr>
          <w:rFonts w:ascii="Arial" w:hAnsi="Arial" w:cs="Arial"/>
          <w:sz w:val="20"/>
          <w:szCs w:val="20"/>
        </w:rPr>
      </w:pPr>
      <w:r w:rsidRPr="00AA4D22">
        <w:rPr>
          <w:rFonts w:ascii="Arial" w:hAnsi="Arial" w:cs="Arial"/>
          <w:sz w:val="20"/>
          <w:szCs w:val="20"/>
        </w:rPr>
        <w:t>The Trustees of Jotmans Hall Primary School present their annual report together with the financial statements and auditors’ report for the period 1</w:t>
      </w:r>
      <w:r w:rsidRPr="00AA4D22">
        <w:rPr>
          <w:rFonts w:ascii="Arial" w:hAnsi="Arial" w:cs="Arial"/>
          <w:sz w:val="20"/>
          <w:szCs w:val="20"/>
          <w:vertAlign w:val="superscript"/>
        </w:rPr>
        <w:t>st</w:t>
      </w:r>
      <w:r w:rsidRPr="00AA4D22">
        <w:rPr>
          <w:rFonts w:ascii="Arial" w:hAnsi="Arial" w:cs="Arial"/>
          <w:sz w:val="20"/>
          <w:szCs w:val="20"/>
        </w:rPr>
        <w:t xml:space="preserve"> September 202</w:t>
      </w:r>
      <w:r w:rsidR="00AA4D22" w:rsidRPr="00AA4D22">
        <w:rPr>
          <w:rFonts w:ascii="Arial" w:hAnsi="Arial" w:cs="Arial"/>
          <w:sz w:val="20"/>
          <w:szCs w:val="20"/>
        </w:rPr>
        <w:t>2</w:t>
      </w:r>
      <w:r w:rsidRPr="00AA4D22">
        <w:rPr>
          <w:rFonts w:ascii="Arial" w:hAnsi="Arial" w:cs="Arial"/>
          <w:sz w:val="20"/>
          <w:szCs w:val="20"/>
        </w:rPr>
        <w:t xml:space="preserve"> to 31</w:t>
      </w:r>
      <w:r w:rsidRPr="00AA4D22">
        <w:rPr>
          <w:rFonts w:ascii="Arial" w:hAnsi="Arial" w:cs="Arial"/>
          <w:sz w:val="20"/>
          <w:szCs w:val="20"/>
          <w:vertAlign w:val="superscript"/>
        </w:rPr>
        <w:t>st</w:t>
      </w:r>
      <w:r w:rsidRPr="00AA4D22">
        <w:rPr>
          <w:rFonts w:ascii="Arial" w:hAnsi="Arial" w:cs="Arial"/>
          <w:sz w:val="20"/>
          <w:szCs w:val="20"/>
        </w:rPr>
        <w:t xml:space="preserve"> August 202</w:t>
      </w:r>
      <w:r w:rsidR="00AA4D22" w:rsidRPr="00AA4D22">
        <w:rPr>
          <w:rFonts w:ascii="Arial" w:hAnsi="Arial" w:cs="Arial"/>
          <w:sz w:val="20"/>
          <w:szCs w:val="20"/>
        </w:rPr>
        <w:t>3</w:t>
      </w:r>
      <w:r w:rsidRPr="00AA4D22">
        <w:rPr>
          <w:rFonts w:ascii="Arial" w:hAnsi="Arial" w:cs="Arial"/>
          <w:sz w:val="20"/>
          <w:szCs w:val="20"/>
        </w:rPr>
        <w:t>. The company was incorporated on 29</w:t>
      </w:r>
      <w:r w:rsidRPr="00AA4D22">
        <w:rPr>
          <w:rFonts w:ascii="Arial" w:hAnsi="Arial" w:cs="Arial"/>
          <w:sz w:val="20"/>
          <w:szCs w:val="20"/>
          <w:vertAlign w:val="superscript"/>
        </w:rPr>
        <w:t>th</w:t>
      </w:r>
      <w:r w:rsidRPr="00AA4D22">
        <w:rPr>
          <w:rFonts w:ascii="Arial" w:hAnsi="Arial" w:cs="Arial"/>
          <w:sz w:val="20"/>
          <w:szCs w:val="20"/>
        </w:rPr>
        <w:t xml:space="preserve"> June 2011 and converted to an Academy on 1</w:t>
      </w:r>
      <w:r w:rsidRPr="00AA4D22">
        <w:rPr>
          <w:rFonts w:ascii="Arial" w:hAnsi="Arial" w:cs="Arial"/>
          <w:sz w:val="20"/>
          <w:szCs w:val="20"/>
          <w:vertAlign w:val="superscript"/>
        </w:rPr>
        <w:t>st</w:t>
      </w:r>
      <w:r w:rsidRPr="00AA4D22">
        <w:rPr>
          <w:rFonts w:ascii="Arial" w:hAnsi="Arial" w:cs="Arial"/>
          <w:sz w:val="20"/>
          <w:szCs w:val="20"/>
        </w:rPr>
        <w:t xml:space="preserve"> August 2011.  The annual report serves the purposes of both a trustees’ report and a directors’ report under company law.</w:t>
      </w:r>
    </w:p>
    <w:p w14:paraId="04032CC4" w14:textId="77777777" w:rsidR="00E161BC" w:rsidRPr="00AA4D22" w:rsidRDefault="00F55E72">
      <w:pPr>
        <w:jc w:val="both"/>
        <w:rPr>
          <w:rFonts w:ascii="Arial" w:hAnsi="Arial" w:cs="Arial"/>
          <w:sz w:val="20"/>
          <w:szCs w:val="20"/>
        </w:rPr>
      </w:pPr>
      <w:r w:rsidRPr="00AA4D22">
        <w:rPr>
          <w:rFonts w:ascii="Arial" w:hAnsi="Arial" w:cs="Arial"/>
          <w:sz w:val="20"/>
          <w:szCs w:val="20"/>
        </w:rPr>
        <w:t xml:space="preserve">The financial statements have been prepared in accordance with the Academy’s accounting policies and comply with the Academy’s memorandum and articles of association, applicable laws and the requirements of the Statement of Recommended Practice on “Accounting and Reporting by Charities” SORP 2015 as amended by Charities SORP (FRS102) Update Bulletin 1 (together defined as SORP 2015), and Financial Reporting Standard [FRS] 102.   </w:t>
      </w:r>
    </w:p>
    <w:p w14:paraId="08D91ABF" w14:textId="77777777" w:rsidR="00E161BC" w:rsidRPr="00AA4D22" w:rsidRDefault="00F55E72">
      <w:pPr>
        <w:pBdr>
          <w:bottom w:val="single" w:sz="6" w:space="1" w:color="auto"/>
        </w:pBdr>
        <w:jc w:val="both"/>
        <w:rPr>
          <w:rFonts w:ascii="Arial" w:hAnsi="Arial" w:cs="Arial"/>
          <w:sz w:val="20"/>
          <w:szCs w:val="20"/>
        </w:rPr>
      </w:pPr>
      <w:r w:rsidRPr="00AA4D22">
        <w:rPr>
          <w:rFonts w:ascii="Arial" w:hAnsi="Arial" w:cs="Arial"/>
          <w:sz w:val="20"/>
          <w:szCs w:val="20"/>
        </w:rPr>
        <w:t xml:space="preserve">The principal activities of Jotmans Hall Primary School are to provide a Primary School curriculum which satisfies the requirements of section 78 of the Education Act 2002 – a balanced and broad curriculum. The Academy provides an education suitable for pupils aged 4 to 11 of different abilities and serves the local area in which it is sited, Benfleet, Essex. It had 314 pupils on roll as at the end of the summer term. </w:t>
      </w:r>
    </w:p>
    <w:p w14:paraId="0BE3C611" w14:textId="77777777" w:rsidR="00E161BC" w:rsidRPr="00AA4D22" w:rsidRDefault="00F55E72">
      <w:pPr>
        <w:pBdr>
          <w:bottom w:val="single" w:sz="6" w:space="1" w:color="auto"/>
        </w:pBdr>
        <w:jc w:val="both"/>
        <w:rPr>
          <w:rFonts w:ascii="Arial" w:hAnsi="Arial" w:cs="Arial"/>
          <w:b/>
        </w:rPr>
      </w:pPr>
      <w:r w:rsidRPr="00AA4D22">
        <w:rPr>
          <w:rFonts w:ascii="Arial" w:hAnsi="Arial" w:cs="Arial"/>
          <w:b/>
        </w:rPr>
        <w:t>Structure Governance and Management</w:t>
      </w:r>
    </w:p>
    <w:p w14:paraId="3C3221E3" w14:textId="77777777" w:rsidR="00E161BC" w:rsidRPr="00AA4D22" w:rsidRDefault="00F55E72">
      <w:pPr>
        <w:rPr>
          <w:rFonts w:ascii="Arial" w:hAnsi="Arial" w:cs="Arial"/>
          <w:b/>
          <w:sz w:val="20"/>
          <w:szCs w:val="20"/>
        </w:rPr>
      </w:pPr>
      <w:r w:rsidRPr="00AA4D22">
        <w:rPr>
          <w:rFonts w:ascii="Arial" w:hAnsi="Arial" w:cs="Arial"/>
          <w:b/>
          <w:sz w:val="20"/>
          <w:szCs w:val="20"/>
        </w:rPr>
        <w:t>Constitution</w:t>
      </w:r>
    </w:p>
    <w:p w14:paraId="6A4AE5A4" w14:textId="7F1B9D8D" w:rsidR="00E161BC" w:rsidRPr="00AA4D22" w:rsidRDefault="00F55E72">
      <w:pPr>
        <w:jc w:val="both"/>
        <w:rPr>
          <w:rFonts w:ascii="Arial" w:hAnsi="Arial" w:cs="Arial"/>
          <w:sz w:val="20"/>
          <w:szCs w:val="20"/>
        </w:rPr>
      </w:pPr>
      <w:r w:rsidRPr="00AA4D22">
        <w:rPr>
          <w:rFonts w:ascii="Arial" w:hAnsi="Arial" w:cs="Arial"/>
          <w:sz w:val="20"/>
          <w:szCs w:val="20"/>
        </w:rPr>
        <w:t xml:space="preserve">The Academy Trust is a company limited by guarantee and an exempt charity. The Charitable Company’s memorandum and articles of association are the primary governing documents of the academy trust. Prior to June 2021, the Trustees of Jotmans Hall were also the directors of the charitable company for the purposes of company law.  However, following the adoption of new Articles of Association there is now a separation between these roles.  The charitable company operates as Jotmans Hall Primary School.  </w:t>
      </w:r>
    </w:p>
    <w:p w14:paraId="5658BF29" w14:textId="77777777" w:rsidR="00E161BC" w:rsidRPr="00AA4D22" w:rsidRDefault="00F55E72">
      <w:pPr>
        <w:jc w:val="both"/>
        <w:rPr>
          <w:rFonts w:ascii="Arial" w:hAnsi="Arial" w:cs="Arial"/>
          <w:sz w:val="20"/>
          <w:szCs w:val="20"/>
        </w:rPr>
      </w:pPr>
      <w:r w:rsidRPr="00AA4D22">
        <w:rPr>
          <w:rFonts w:ascii="Arial" w:hAnsi="Arial" w:cs="Arial"/>
          <w:sz w:val="20"/>
          <w:szCs w:val="20"/>
        </w:rPr>
        <w:t>Details of the trustees who served throughout the year (except as noted) are included in the Reference and Administration Details on page 2.</w:t>
      </w:r>
    </w:p>
    <w:p w14:paraId="25AA6808" w14:textId="77777777" w:rsidR="00E161BC" w:rsidRPr="00AA4D22" w:rsidRDefault="00F55E72">
      <w:pPr>
        <w:rPr>
          <w:rFonts w:ascii="Arial" w:hAnsi="Arial" w:cs="Arial"/>
          <w:b/>
          <w:sz w:val="20"/>
          <w:szCs w:val="20"/>
        </w:rPr>
      </w:pPr>
      <w:r w:rsidRPr="00AA4D22">
        <w:rPr>
          <w:rFonts w:ascii="Arial" w:hAnsi="Arial" w:cs="Arial"/>
          <w:b/>
          <w:sz w:val="20"/>
          <w:szCs w:val="20"/>
        </w:rPr>
        <w:t>Members’ Liability</w:t>
      </w:r>
    </w:p>
    <w:p w14:paraId="1565B01C" w14:textId="77777777" w:rsidR="00E161BC" w:rsidRPr="00AA4D22" w:rsidRDefault="00F55E72">
      <w:pPr>
        <w:jc w:val="both"/>
        <w:rPr>
          <w:rFonts w:ascii="Arial" w:hAnsi="Arial" w:cs="Arial"/>
          <w:sz w:val="20"/>
          <w:szCs w:val="20"/>
        </w:rPr>
      </w:pPr>
      <w:r w:rsidRPr="00AA4D22">
        <w:rPr>
          <w:rFonts w:ascii="Arial" w:hAnsi="Arial" w:cs="Arial"/>
          <w:sz w:val="20"/>
          <w:szCs w:val="20"/>
        </w:rPr>
        <w:t>Each member of the Charitable Company undertakes to contribute to the assets of the Charitable Company in the event of it being wound up while they are a member, or within one year after they cease to be a member, such amount as may be required, not exceeding £10</w:t>
      </w:r>
      <w:r w:rsidRPr="00AA4D22">
        <w:rPr>
          <w:rStyle w:val="FootnoteReference"/>
          <w:rFonts w:ascii="Arial" w:hAnsi="Arial" w:cs="Arial"/>
          <w:sz w:val="20"/>
          <w:szCs w:val="20"/>
        </w:rPr>
        <w:footnoteReference w:id="1"/>
      </w:r>
      <w:r w:rsidRPr="00AA4D22">
        <w:rPr>
          <w:rFonts w:ascii="Arial" w:hAnsi="Arial" w:cs="Arial"/>
          <w:sz w:val="20"/>
          <w:szCs w:val="20"/>
        </w:rPr>
        <w:t>, for the debts and liabilities contracted before they ceased to be a member.</w:t>
      </w:r>
    </w:p>
    <w:p w14:paraId="7921D44C" w14:textId="77777777" w:rsidR="00E161BC" w:rsidRPr="00AA4D22" w:rsidRDefault="00F55E72">
      <w:pPr>
        <w:rPr>
          <w:rFonts w:ascii="Arial" w:hAnsi="Arial" w:cs="Arial"/>
          <w:b/>
          <w:sz w:val="20"/>
          <w:szCs w:val="20"/>
        </w:rPr>
      </w:pPr>
      <w:r w:rsidRPr="00AA4D22">
        <w:rPr>
          <w:rFonts w:ascii="Arial" w:hAnsi="Arial" w:cs="Arial"/>
          <w:b/>
          <w:sz w:val="20"/>
          <w:szCs w:val="20"/>
        </w:rPr>
        <w:t xml:space="preserve">Trustees’ Indemnities  </w:t>
      </w:r>
    </w:p>
    <w:p w14:paraId="21DA554E" w14:textId="77777777" w:rsidR="00E161BC" w:rsidRPr="00AA4D22" w:rsidRDefault="00F55E72">
      <w:pPr>
        <w:jc w:val="both"/>
        <w:rPr>
          <w:rFonts w:ascii="Arial" w:hAnsi="Arial" w:cs="Arial"/>
          <w:sz w:val="20"/>
          <w:szCs w:val="20"/>
        </w:rPr>
      </w:pPr>
      <w:r w:rsidRPr="00AA4D22">
        <w:rPr>
          <w:rFonts w:ascii="Arial" w:hAnsi="Arial" w:cs="Arial"/>
          <w:sz w:val="20"/>
          <w:szCs w:val="20"/>
        </w:rPr>
        <w:t xml:space="preserve">The Academy has not provided any indemnities to any third parties in respect of any action taken against the trustees in their roles as directors. </w:t>
      </w:r>
    </w:p>
    <w:p w14:paraId="5007682D" w14:textId="77777777" w:rsidR="00E161BC" w:rsidRPr="00AA4D22" w:rsidRDefault="00F55E72">
      <w:pPr>
        <w:rPr>
          <w:rFonts w:ascii="Arial" w:hAnsi="Arial" w:cs="Arial"/>
          <w:b/>
          <w:color w:val="FF0000"/>
          <w:sz w:val="20"/>
          <w:szCs w:val="20"/>
        </w:rPr>
      </w:pPr>
      <w:r w:rsidRPr="00AA4D22">
        <w:rPr>
          <w:rFonts w:ascii="Arial" w:hAnsi="Arial" w:cs="Arial"/>
          <w:b/>
          <w:color w:val="FF0000"/>
          <w:sz w:val="20"/>
          <w:szCs w:val="20"/>
          <w:u w:val="single"/>
        </w:rPr>
        <w:br w:type="page"/>
      </w:r>
    </w:p>
    <w:p w14:paraId="47347431" w14:textId="77777777" w:rsidR="00E161BC" w:rsidRPr="00AA4D22" w:rsidRDefault="00E161BC">
      <w:pPr>
        <w:rPr>
          <w:rFonts w:ascii="Arial" w:hAnsi="Arial" w:cs="Arial"/>
          <w:b/>
          <w:color w:val="FF0000"/>
        </w:rPr>
      </w:pPr>
    </w:p>
    <w:p w14:paraId="425A6094" w14:textId="77777777" w:rsidR="00E161BC" w:rsidRPr="00AA4D22" w:rsidRDefault="00F55E72">
      <w:pPr>
        <w:pBdr>
          <w:bottom w:val="single" w:sz="6" w:space="1" w:color="auto"/>
        </w:pBdr>
        <w:rPr>
          <w:rFonts w:ascii="Arial" w:hAnsi="Arial" w:cs="Arial"/>
          <w:b/>
        </w:rPr>
      </w:pPr>
      <w:r w:rsidRPr="00AA4D22">
        <w:rPr>
          <w:rFonts w:ascii="Arial" w:hAnsi="Arial" w:cs="Arial"/>
          <w:b/>
        </w:rPr>
        <w:t>Method of Recruitment &amp; Appointment or Election of Trustees</w:t>
      </w:r>
    </w:p>
    <w:p w14:paraId="2037F35F" w14:textId="6770ED0A" w:rsidR="00E161BC" w:rsidRPr="00AA4D22" w:rsidRDefault="00F55E72">
      <w:pPr>
        <w:jc w:val="both"/>
        <w:rPr>
          <w:rFonts w:ascii="Arial" w:hAnsi="Arial" w:cs="Arial"/>
          <w:sz w:val="20"/>
          <w:szCs w:val="20"/>
        </w:rPr>
      </w:pPr>
      <w:r w:rsidRPr="00AA4D22">
        <w:rPr>
          <w:rFonts w:ascii="Arial" w:hAnsi="Arial" w:cs="Arial"/>
          <w:sz w:val="20"/>
          <w:szCs w:val="20"/>
        </w:rPr>
        <w:t>Each trustee holds a four year term of office and can choose to renew their term for further four year terms once approved by the Board of Trustees.  The Chair</w:t>
      </w:r>
      <w:r w:rsidR="00AB08E6">
        <w:rPr>
          <w:rFonts w:ascii="Arial" w:hAnsi="Arial" w:cs="Arial"/>
          <w:sz w:val="20"/>
          <w:szCs w:val="20"/>
        </w:rPr>
        <w:t xml:space="preserve">, </w:t>
      </w:r>
      <w:r w:rsidRPr="00AA4D22">
        <w:rPr>
          <w:rFonts w:ascii="Arial" w:hAnsi="Arial" w:cs="Arial"/>
          <w:sz w:val="20"/>
          <w:szCs w:val="20"/>
        </w:rPr>
        <w:t>Vice-Chair and the Chair of each sub-committee are elected yearly.</w:t>
      </w:r>
    </w:p>
    <w:p w14:paraId="1D8042AE" w14:textId="77777777" w:rsidR="00E161BC" w:rsidRPr="00AA4D22" w:rsidRDefault="00F55E72">
      <w:pPr>
        <w:jc w:val="both"/>
        <w:rPr>
          <w:rFonts w:ascii="Arial" w:hAnsi="Arial" w:cs="Arial"/>
          <w:sz w:val="20"/>
          <w:szCs w:val="20"/>
        </w:rPr>
      </w:pPr>
      <w:r w:rsidRPr="00AA4D22">
        <w:rPr>
          <w:rFonts w:ascii="Arial" w:hAnsi="Arial" w:cs="Arial"/>
          <w:sz w:val="20"/>
          <w:szCs w:val="20"/>
        </w:rPr>
        <w:t>New trustees are recruited and elected on their ability to play an active role in the Governance of the Academy. Any person expressing an interest in becoming a trustee is invited to an informal discussion with the Headteacher and given a copy of Jotmans Hall Primary School’s Trustees’ Handbook so that they are aware of what the role entails and requirements for members of the Board of Trustees. If a particular weakness is identified in the knowledge and skills of the Board of Trustees, then applicants will be actively sourced by current members of the Board of Trustees who have the desired experience or expertise. When a vacancy occurs a new trustee is sought in a variety of ways, depending on the type of trustee vacancy; individuals with particular skills may be approached to see if they may be interested in becoming a trustee.</w:t>
      </w:r>
    </w:p>
    <w:p w14:paraId="5C8AC568" w14:textId="77777777" w:rsidR="00E161BC" w:rsidRPr="00AA4D22" w:rsidRDefault="00F55E72">
      <w:pPr>
        <w:jc w:val="both"/>
        <w:rPr>
          <w:rFonts w:ascii="Arial" w:hAnsi="Arial" w:cs="Arial"/>
          <w:sz w:val="20"/>
          <w:szCs w:val="20"/>
        </w:rPr>
      </w:pPr>
      <w:r w:rsidRPr="00AA4D22">
        <w:rPr>
          <w:rFonts w:ascii="Arial" w:hAnsi="Arial" w:cs="Arial"/>
          <w:sz w:val="20"/>
          <w:szCs w:val="20"/>
        </w:rPr>
        <w:t>Parent Trustees are elected following an invitation to all parents/carers of pupils currently attending the Academy and a ballot will be held if there are more applicants then vacancies. Parents/carers then vote for their preferred candidate (s) based on a short paragraph written by the candidates seeking office.</w:t>
      </w:r>
    </w:p>
    <w:p w14:paraId="52C40976" w14:textId="0CF19811" w:rsidR="00E161BC" w:rsidRPr="00AA4D22" w:rsidRDefault="00F55E72">
      <w:pPr>
        <w:jc w:val="both"/>
        <w:rPr>
          <w:rFonts w:ascii="Arial" w:hAnsi="Arial" w:cs="Arial"/>
          <w:sz w:val="20"/>
          <w:szCs w:val="20"/>
        </w:rPr>
      </w:pPr>
      <w:r w:rsidRPr="00AA4D22">
        <w:rPr>
          <w:rFonts w:ascii="Arial" w:hAnsi="Arial" w:cs="Arial"/>
          <w:sz w:val="20"/>
          <w:szCs w:val="20"/>
        </w:rPr>
        <w:t>Staff Trustees are elected following an invitation to all current staff and if there are more candidates than vacancies a ballot of current staff members will be held. A cross section of staff is favoured by the Academy and so staff are encouraged to apply and a copy of the Trustees’ Handbook is given to any interested candidate.</w:t>
      </w:r>
      <w:r w:rsidR="00C57A12">
        <w:rPr>
          <w:rFonts w:ascii="Arial" w:hAnsi="Arial" w:cs="Arial"/>
          <w:sz w:val="20"/>
          <w:szCs w:val="20"/>
        </w:rPr>
        <w:t xml:space="preserve"> As at the end of August 2023, the Academy had three staff trustees who make a valuable contribution to the Board.  In accordance with our Articles of Association, staff trustees do not make up more than one third of the full Board.  </w:t>
      </w:r>
    </w:p>
    <w:p w14:paraId="45ABD62C" w14:textId="77777777" w:rsidR="00E161BC" w:rsidRPr="00AA4D22" w:rsidRDefault="00F55E72">
      <w:pPr>
        <w:jc w:val="both"/>
        <w:rPr>
          <w:rFonts w:ascii="Arial" w:hAnsi="Arial" w:cs="Arial"/>
          <w:sz w:val="20"/>
          <w:szCs w:val="20"/>
        </w:rPr>
      </w:pPr>
      <w:r w:rsidRPr="00AA4D22">
        <w:rPr>
          <w:rFonts w:ascii="Arial" w:hAnsi="Arial" w:cs="Arial"/>
          <w:sz w:val="20"/>
          <w:szCs w:val="20"/>
        </w:rPr>
        <w:t>Community Trustees contact the School to request to be a Community Trustee or they are approached by current Trustees.  Their appointment is discussed and approved by the Board of Trustees.</w:t>
      </w:r>
    </w:p>
    <w:p w14:paraId="6C443BCF" w14:textId="77777777" w:rsidR="00E161BC" w:rsidRPr="00AA4D22" w:rsidRDefault="00E161BC">
      <w:pPr>
        <w:rPr>
          <w:rFonts w:ascii="Arial" w:hAnsi="Arial" w:cs="Arial"/>
          <w:color w:val="FF0000"/>
          <w:sz w:val="20"/>
          <w:szCs w:val="20"/>
        </w:rPr>
      </w:pPr>
    </w:p>
    <w:p w14:paraId="10B76EA3" w14:textId="77777777" w:rsidR="00E161BC" w:rsidRPr="00AA4D22" w:rsidRDefault="00E161BC">
      <w:pPr>
        <w:rPr>
          <w:rFonts w:ascii="Arial" w:hAnsi="Arial" w:cs="Arial"/>
          <w:color w:val="FF0000"/>
          <w:sz w:val="20"/>
          <w:szCs w:val="20"/>
        </w:rPr>
      </w:pPr>
    </w:p>
    <w:p w14:paraId="681C0F32" w14:textId="77777777" w:rsidR="00E161BC" w:rsidRPr="00AA4D22" w:rsidRDefault="00E161BC">
      <w:pPr>
        <w:rPr>
          <w:rFonts w:ascii="Arial" w:hAnsi="Arial" w:cs="Arial"/>
          <w:color w:val="FF0000"/>
          <w:sz w:val="20"/>
          <w:szCs w:val="20"/>
        </w:rPr>
      </w:pPr>
    </w:p>
    <w:p w14:paraId="177FE2E8" w14:textId="77777777" w:rsidR="00E161BC" w:rsidRPr="00AA4D22" w:rsidRDefault="00E161BC">
      <w:pPr>
        <w:rPr>
          <w:rFonts w:ascii="Arial" w:hAnsi="Arial" w:cs="Arial"/>
          <w:color w:val="FF0000"/>
          <w:sz w:val="20"/>
          <w:szCs w:val="20"/>
        </w:rPr>
      </w:pPr>
    </w:p>
    <w:p w14:paraId="2030ADC8" w14:textId="77777777" w:rsidR="00E161BC" w:rsidRPr="00AA4D22" w:rsidRDefault="00E161BC">
      <w:pPr>
        <w:rPr>
          <w:rFonts w:ascii="Arial" w:hAnsi="Arial" w:cs="Arial"/>
          <w:color w:val="FF0000"/>
          <w:sz w:val="20"/>
          <w:szCs w:val="20"/>
        </w:rPr>
      </w:pPr>
    </w:p>
    <w:p w14:paraId="0687A0C9" w14:textId="77777777" w:rsidR="00E161BC" w:rsidRPr="00AA4D22" w:rsidRDefault="00E161BC">
      <w:pPr>
        <w:rPr>
          <w:rFonts w:ascii="Arial" w:hAnsi="Arial" w:cs="Arial"/>
          <w:color w:val="FF0000"/>
          <w:sz w:val="20"/>
          <w:szCs w:val="20"/>
        </w:rPr>
      </w:pPr>
    </w:p>
    <w:p w14:paraId="1C2FEB4E" w14:textId="77777777" w:rsidR="00E161BC" w:rsidRPr="00AA4D22" w:rsidRDefault="00F55E72">
      <w:pPr>
        <w:spacing w:after="0"/>
        <w:rPr>
          <w:rFonts w:ascii="Arial" w:hAnsi="Arial" w:cs="Arial"/>
          <w:color w:val="FF0000"/>
          <w:sz w:val="20"/>
          <w:szCs w:val="20"/>
        </w:rPr>
      </w:pPr>
      <w:r w:rsidRPr="00AA4D22">
        <w:rPr>
          <w:rFonts w:ascii="Arial" w:hAnsi="Arial" w:cs="Arial"/>
          <w:color w:val="FF0000"/>
          <w:sz w:val="20"/>
          <w:szCs w:val="20"/>
        </w:rPr>
        <w:br w:type="page"/>
      </w:r>
    </w:p>
    <w:p w14:paraId="7562D039" w14:textId="77777777" w:rsidR="00E161BC" w:rsidRPr="00AA4D22" w:rsidRDefault="00E161BC">
      <w:pPr>
        <w:rPr>
          <w:rFonts w:ascii="Arial" w:hAnsi="Arial" w:cs="Arial"/>
          <w:color w:val="FF0000"/>
          <w:sz w:val="20"/>
          <w:szCs w:val="20"/>
        </w:rPr>
        <w:sectPr w:rsidR="00E161BC" w:rsidRPr="00AA4D22">
          <w:headerReference w:type="default" r:id="rId8"/>
          <w:footerReference w:type="default" r:id="rId9"/>
          <w:pgSz w:w="11906" w:h="16838"/>
          <w:pgMar w:top="993" w:right="924" w:bottom="284" w:left="1247" w:header="709" w:footer="709" w:gutter="0"/>
          <w:cols w:space="708"/>
          <w:docGrid w:linePitch="360"/>
        </w:sectPr>
      </w:pPr>
    </w:p>
    <w:tbl>
      <w:tblPr>
        <w:tblStyle w:val="TableGrid"/>
        <w:tblpPr w:leftFromText="180" w:rightFromText="180" w:vertAnchor="text" w:horzAnchor="margin" w:tblpY="-86"/>
        <w:tblW w:w="15106" w:type="dxa"/>
        <w:tblLook w:val="04A0" w:firstRow="1" w:lastRow="0" w:firstColumn="1" w:lastColumn="0" w:noHBand="0" w:noVBand="1"/>
      </w:tblPr>
      <w:tblGrid>
        <w:gridCol w:w="1549"/>
        <w:gridCol w:w="1549"/>
        <w:gridCol w:w="1550"/>
        <w:gridCol w:w="2831"/>
        <w:gridCol w:w="1134"/>
        <w:gridCol w:w="1843"/>
        <w:gridCol w:w="1550"/>
        <w:gridCol w:w="1550"/>
        <w:gridCol w:w="1550"/>
      </w:tblGrid>
      <w:tr w:rsidR="007C4EAE" w:rsidRPr="007C4EAE" w14:paraId="63FC10FE" w14:textId="77777777">
        <w:trPr>
          <w:trHeight w:val="284"/>
        </w:trPr>
        <w:tc>
          <w:tcPr>
            <w:tcW w:w="1549" w:type="dxa"/>
          </w:tcPr>
          <w:p w14:paraId="6ADB0015" w14:textId="77777777" w:rsidR="00E161BC" w:rsidRPr="007C4EAE" w:rsidRDefault="00F55E72">
            <w:pPr>
              <w:jc w:val="center"/>
              <w:rPr>
                <w:rFonts w:ascii="Arial" w:hAnsi="Arial" w:cs="Arial"/>
                <w:b/>
                <w:bCs/>
                <w:sz w:val="16"/>
                <w:szCs w:val="16"/>
                <w:lang w:eastAsia="en-GB"/>
              </w:rPr>
            </w:pPr>
            <w:r w:rsidRPr="007C4EAE">
              <w:rPr>
                <w:rFonts w:ascii="Arial" w:hAnsi="Arial" w:cs="Arial"/>
                <w:b/>
                <w:bCs/>
                <w:sz w:val="16"/>
                <w:szCs w:val="16"/>
                <w:lang w:eastAsia="en-GB"/>
              </w:rPr>
              <w:lastRenderedPageBreak/>
              <w:t>Name of Committee  (*statutory committee)</w:t>
            </w:r>
          </w:p>
        </w:tc>
        <w:tc>
          <w:tcPr>
            <w:tcW w:w="1549" w:type="dxa"/>
          </w:tcPr>
          <w:p w14:paraId="6E9F1CB0" w14:textId="77777777" w:rsidR="00E161BC" w:rsidRPr="007C4EAE" w:rsidRDefault="00F55E72">
            <w:pPr>
              <w:jc w:val="center"/>
              <w:rPr>
                <w:rFonts w:ascii="Arial" w:hAnsi="Arial" w:cs="Arial"/>
                <w:b/>
                <w:bCs/>
                <w:sz w:val="16"/>
                <w:szCs w:val="16"/>
                <w:lang w:eastAsia="en-GB"/>
              </w:rPr>
            </w:pPr>
            <w:r w:rsidRPr="007C4EAE">
              <w:rPr>
                <w:rFonts w:ascii="Arial" w:hAnsi="Arial" w:cs="Arial"/>
                <w:b/>
                <w:bCs/>
                <w:sz w:val="16"/>
                <w:szCs w:val="16"/>
                <w:lang w:eastAsia="en-GB"/>
              </w:rPr>
              <w:t>Membership</w:t>
            </w:r>
          </w:p>
        </w:tc>
        <w:tc>
          <w:tcPr>
            <w:tcW w:w="1550" w:type="dxa"/>
          </w:tcPr>
          <w:p w14:paraId="691C7DE7" w14:textId="77777777" w:rsidR="00E161BC" w:rsidRPr="007C4EAE" w:rsidRDefault="00F55E72">
            <w:pPr>
              <w:jc w:val="center"/>
              <w:rPr>
                <w:rFonts w:ascii="Arial" w:hAnsi="Arial" w:cs="Arial"/>
                <w:b/>
                <w:bCs/>
                <w:sz w:val="16"/>
                <w:szCs w:val="16"/>
                <w:lang w:eastAsia="en-GB"/>
              </w:rPr>
            </w:pPr>
            <w:r w:rsidRPr="007C4EAE">
              <w:rPr>
                <w:rFonts w:ascii="Arial" w:hAnsi="Arial" w:cs="Arial"/>
                <w:b/>
                <w:bCs/>
                <w:sz w:val="16"/>
                <w:szCs w:val="16"/>
                <w:lang w:eastAsia="en-GB"/>
              </w:rPr>
              <w:t>Others</w:t>
            </w:r>
          </w:p>
        </w:tc>
        <w:tc>
          <w:tcPr>
            <w:tcW w:w="2831" w:type="dxa"/>
          </w:tcPr>
          <w:p w14:paraId="0516EB67" w14:textId="77777777" w:rsidR="00E161BC" w:rsidRPr="007C4EAE" w:rsidRDefault="00F55E72">
            <w:pPr>
              <w:jc w:val="center"/>
              <w:rPr>
                <w:rFonts w:ascii="Arial" w:hAnsi="Arial" w:cs="Arial"/>
                <w:b/>
                <w:bCs/>
                <w:sz w:val="16"/>
                <w:szCs w:val="16"/>
                <w:lang w:eastAsia="en-GB"/>
              </w:rPr>
            </w:pPr>
            <w:r w:rsidRPr="007C4EAE">
              <w:rPr>
                <w:rFonts w:ascii="Arial" w:hAnsi="Arial" w:cs="Arial"/>
                <w:b/>
                <w:bCs/>
                <w:sz w:val="16"/>
                <w:szCs w:val="16"/>
                <w:lang w:eastAsia="en-GB"/>
              </w:rPr>
              <w:t>*Chairman</w:t>
            </w:r>
          </w:p>
        </w:tc>
        <w:tc>
          <w:tcPr>
            <w:tcW w:w="1134" w:type="dxa"/>
          </w:tcPr>
          <w:p w14:paraId="5B5171C8" w14:textId="77777777" w:rsidR="00E161BC" w:rsidRPr="007C4EAE" w:rsidRDefault="00F55E72">
            <w:pPr>
              <w:jc w:val="center"/>
              <w:rPr>
                <w:rFonts w:ascii="Arial" w:hAnsi="Arial" w:cs="Arial"/>
                <w:b/>
                <w:bCs/>
                <w:sz w:val="16"/>
                <w:szCs w:val="16"/>
                <w:lang w:eastAsia="en-GB"/>
              </w:rPr>
            </w:pPr>
            <w:r w:rsidRPr="007C4EAE">
              <w:rPr>
                <w:rFonts w:ascii="Arial" w:hAnsi="Arial" w:cs="Arial"/>
                <w:b/>
                <w:bCs/>
                <w:sz w:val="16"/>
                <w:szCs w:val="16"/>
                <w:lang w:eastAsia="en-GB"/>
              </w:rPr>
              <w:t>Quorum</w:t>
            </w:r>
          </w:p>
        </w:tc>
        <w:tc>
          <w:tcPr>
            <w:tcW w:w="1843" w:type="dxa"/>
          </w:tcPr>
          <w:p w14:paraId="5E86FBAB" w14:textId="77777777" w:rsidR="00E161BC" w:rsidRPr="007C4EAE" w:rsidRDefault="00F55E72">
            <w:pPr>
              <w:jc w:val="center"/>
              <w:rPr>
                <w:rFonts w:ascii="Arial" w:hAnsi="Arial" w:cs="Arial"/>
                <w:b/>
                <w:bCs/>
                <w:sz w:val="16"/>
                <w:szCs w:val="16"/>
                <w:lang w:eastAsia="en-GB"/>
              </w:rPr>
            </w:pPr>
            <w:r w:rsidRPr="007C4EAE">
              <w:rPr>
                <w:rFonts w:ascii="Arial" w:hAnsi="Arial" w:cs="Arial"/>
                <w:b/>
                <w:bCs/>
                <w:sz w:val="16"/>
                <w:szCs w:val="16"/>
                <w:lang w:eastAsia="en-GB"/>
              </w:rPr>
              <w:t>Meetings</w:t>
            </w:r>
          </w:p>
        </w:tc>
        <w:tc>
          <w:tcPr>
            <w:tcW w:w="1550" w:type="dxa"/>
          </w:tcPr>
          <w:p w14:paraId="7B71AC2E" w14:textId="77777777" w:rsidR="00E161BC" w:rsidRPr="007C4EAE" w:rsidRDefault="00F55E72">
            <w:pPr>
              <w:jc w:val="center"/>
              <w:rPr>
                <w:rFonts w:ascii="Arial" w:hAnsi="Arial" w:cs="Arial"/>
                <w:b/>
                <w:bCs/>
                <w:sz w:val="16"/>
                <w:szCs w:val="16"/>
                <w:lang w:eastAsia="en-GB"/>
              </w:rPr>
            </w:pPr>
            <w:r w:rsidRPr="007C4EAE">
              <w:rPr>
                <w:rFonts w:ascii="Arial" w:hAnsi="Arial" w:cs="Arial"/>
                <w:b/>
                <w:bCs/>
                <w:sz w:val="16"/>
                <w:szCs w:val="16"/>
                <w:lang w:eastAsia="en-GB"/>
              </w:rPr>
              <w:t>Clerk</w:t>
            </w:r>
          </w:p>
        </w:tc>
        <w:tc>
          <w:tcPr>
            <w:tcW w:w="1550" w:type="dxa"/>
          </w:tcPr>
          <w:p w14:paraId="52E7517A" w14:textId="77777777" w:rsidR="00E161BC" w:rsidRPr="007C4EAE" w:rsidRDefault="00F55E72">
            <w:pPr>
              <w:jc w:val="center"/>
              <w:rPr>
                <w:rFonts w:ascii="Arial" w:hAnsi="Arial" w:cs="Arial"/>
                <w:b/>
                <w:bCs/>
                <w:sz w:val="16"/>
                <w:szCs w:val="16"/>
                <w:lang w:eastAsia="en-GB"/>
              </w:rPr>
            </w:pPr>
            <w:r w:rsidRPr="007C4EAE">
              <w:rPr>
                <w:rFonts w:ascii="Arial" w:hAnsi="Arial" w:cs="Arial"/>
                <w:b/>
                <w:bCs/>
                <w:sz w:val="16"/>
                <w:szCs w:val="16"/>
                <w:lang w:eastAsia="en-GB"/>
              </w:rPr>
              <w:t>Reporting Back</w:t>
            </w:r>
          </w:p>
        </w:tc>
        <w:tc>
          <w:tcPr>
            <w:tcW w:w="1550" w:type="dxa"/>
          </w:tcPr>
          <w:p w14:paraId="0F2D9D66" w14:textId="77777777" w:rsidR="00E161BC" w:rsidRPr="007C4EAE" w:rsidRDefault="00F55E72">
            <w:pPr>
              <w:jc w:val="center"/>
              <w:rPr>
                <w:rFonts w:ascii="Arial" w:hAnsi="Arial" w:cs="Arial"/>
                <w:b/>
                <w:bCs/>
                <w:sz w:val="16"/>
                <w:szCs w:val="16"/>
                <w:lang w:eastAsia="en-GB"/>
              </w:rPr>
            </w:pPr>
            <w:r w:rsidRPr="007C4EAE">
              <w:rPr>
                <w:rFonts w:ascii="Arial" w:hAnsi="Arial" w:cs="Arial"/>
                <w:b/>
                <w:bCs/>
                <w:sz w:val="16"/>
                <w:szCs w:val="16"/>
                <w:lang w:eastAsia="en-GB"/>
              </w:rPr>
              <w:t>Review</w:t>
            </w:r>
          </w:p>
        </w:tc>
      </w:tr>
      <w:tr w:rsidR="007C4EAE" w:rsidRPr="007C4EAE" w14:paraId="2E650DFC" w14:textId="77777777">
        <w:trPr>
          <w:trHeight w:val="284"/>
        </w:trPr>
        <w:tc>
          <w:tcPr>
            <w:tcW w:w="1549" w:type="dxa"/>
          </w:tcPr>
          <w:p w14:paraId="5824D04A"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Admissions*</w:t>
            </w:r>
          </w:p>
        </w:tc>
        <w:tc>
          <w:tcPr>
            <w:tcW w:w="1549" w:type="dxa"/>
          </w:tcPr>
          <w:p w14:paraId="175795EE"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3 Trustees</w:t>
            </w:r>
          </w:p>
        </w:tc>
        <w:tc>
          <w:tcPr>
            <w:tcW w:w="1550" w:type="dxa"/>
          </w:tcPr>
          <w:p w14:paraId="161F8648"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_</w:t>
            </w:r>
          </w:p>
        </w:tc>
        <w:tc>
          <w:tcPr>
            <w:tcW w:w="2831" w:type="dxa"/>
          </w:tcPr>
          <w:p w14:paraId="526F422F"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To be decided when required</w:t>
            </w:r>
          </w:p>
        </w:tc>
        <w:tc>
          <w:tcPr>
            <w:tcW w:w="1134" w:type="dxa"/>
          </w:tcPr>
          <w:p w14:paraId="114AF099"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3</w:t>
            </w:r>
          </w:p>
        </w:tc>
        <w:tc>
          <w:tcPr>
            <w:tcW w:w="1843" w:type="dxa"/>
          </w:tcPr>
          <w:p w14:paraId="02FCEA2A"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As required</w:t>
            </w:r>
          </w:p>
        </w:tc>
        <w:tc>
          <w:tcPr>
            <w:tcW w:w="1550" w:type="dxa"/>
          </w:tcPr>
          <w:p w14:paraId="3BAFF2CC"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Clerk to the Board of Trustees</w:t>
            </w:r>
          </w:p>
        </w:tc>
        <w:tc>
          <w:tcPr>
            <w:tcW w:w="1550" w:type="dxa"/>
          </w:tcPr>
          <w:p w14:paraId="68025606"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Via minutes</w:t>
            </w:r>
          </w:p>
        </w:tc>
        <w:tc>
          <w:tcPr>
            <w:tcW w:w="1550" w:type="dxa"/>
          </w:tcPr>
          <w:p w14:paraId="3CAB13D3"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Annually</w:t>
            </w:r>
          </w:p>
          <w:p w14:paraId="0A2451DC"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Summer  term</w:t>
            </w:r>
          </w:p>
        </w:tc>
      </w:tr>
      <w:tr w:rsidR="007C4EAE" w:rsidRPr="007C4EAE" w14:paraId="579469CB" w14:textId="77777777">
        <w:trPr>
          <w:trHeight w:val="284"/>
        </w:trPr>
        <w:tc>
          <w:tcPr>
            <w:tcW w:w="1549" w:type="dxa"/>
          </w:tcPr>
          <w:p w14:paraId="4EFF0FF5"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Board of Trustees</w:t>
            </w:r>
          </w:p>
        </w:tc>
        <w:tc>
          <w:tcPr>
            <w:tcW w:w="1549" w:type="dxa"/>
          </w:tcPr>
          <w:p w14:paraId="2A140844" w14:textId="36B55F8E" w:rsidR="00E161BC" w:rsidRPr="007C4EAE" w:rsidRDefault="007C4EAE">
            <w:pPr>
              <w:jc w:val="center"/>
              <w:rPr>
                <w:rFonts w:ascii="Arial" w:hAnsi="Arial" w:cs="Arial"/>
                <w:sz w:val="16"/>
                <w:szCs w:val="16"/>
                <w:lang w:eastAsia="en-GB"/>
              </w:rPr>
            </w:pPr>
            <w:r w:rsidRPr="007C4EAE">
              <w:rPr>
                <w:rFonts w:ascii="Arial" w:hAnsi="Arial" w:cs="Arial"/>
                <w:sz w:val="16"/>
                <w:szCs w:val="16"/>
                <w:lang w:eastAsia="en-GB"/>
              </w:rPr>
              <w:t>Maximum of 12</w:t>
            </w:r>
          </w:p>
        </w:tc>
        <w:tc>
          <w:tcPr>
            <w:tcW w:w="1550" w:type="dxa"/>
          </w:tcPr>
          <w:p w14:paraId="5D8DDF82" w14:textId="53D35B1C" w:rsidR="00E161BC" w:rsidRPr="007C4EAE" w:rsidRDefault="00014F1C">
            <w:pPr>
              <w:jc w:val="center"/>
              <w:rPr>
                <w:rFonts w:ascii="Arial" w:hAnsi="Arial" w:cs="Arial"/>
                <w:sz w:val="16"/>
                <w:szCs w:val="16"/>
                <w:lang w:eastAsia="en-GB"/>
              </w:rPr>
            </w:pPr>
            <w:r w:rsidRPr="007C4EAE">
              <w:rPr>
                <w:rFonts w:ascii="Arial" w:hAnsi="Arial" w:cs="Arial"/>
                <w:sz w:val="16"/>
                <w:szCs w:val="16"/>
                <w:lang w:eastAsia="en-GB"/>
              </w:rPr>
              <w:t>2</w:t>
            </w:r>
            <w:r w:rsidR="00F55E72" w:rsidRPr="007C4EAE">
              <w:rPr>
                <w:rFonts w:ascii="Arial" w:hAnsi="Arial" w:cs="Arial"/>
                <w:sz w:val="16"/>
                <w:szCs w:val="16"/>
                <w:lang w:eastAsia="en-GB"/>
              </w:rPr>
              <w:t xml:space="preserve"> Assistant Headteachers </w:t>
            </w:r>
            <w:r w:rsidRPr="007C4EAE">
              <w:rPr>
                <w:rFonts w:ascii="Arial" w:hAnsi="Arial" w:cs="Arial"/>
                <w:sz w:val="16"/>
                <w:szCs w:val="16"/>
                <w:lang w:eastAsia="en-GB"/>
              </w:rPr>
              <w:t xml:space="preserve">and </w:t>
            </w:r>
            <w:r w:rsidR="00FD410D" w:rsidRPr="007C4EAE">
              <w:rPr>
                <w:rFonts w:ascii="Arial" w:hAnsi="Arial" w:cs="Arial"/>
                <w:sz w:val="16"/>
                <w:szCs w:val="16"/>
                <w:lang w:eastAsia="en-GB"/>
              </w:rPr>
              <w:t xml:space="preserve">2 </w:t>
            </w:r>
            <w:r w:rsidRPr="007C4EAE">
              <w:rPr>
                <w:rFonts w:ascii="Arial" w:hAnsi="Arial" w:cs="Arial"/>
                <w:sz w:val="16"/>
                <w:szCs w:val="16"/>
                <w:lang w:eastAsia="en-GB"/>
              </w:rPr>
              <w:t>S</w:t>
            </w:r>
            <w:r w:rsidR="00FD410D" w:rsidRPr="007C4EAE">
              <w:rPr>
                <w:rFonts w:ascii="Arial" w:hAnsi="Arial" w:cs="Arial"/>
                <w:sz w:val="16"/>
                <w:szCs w:val="16"/>
                <w:lang w:eastAsia="en-GB"/>
              </w:rPr>
              <w:t>chool Business Managers</w:t>
            </w:r>
            <w:r w:rsidRPr="007C4EAE">
              <w:rPr>
                <w:rFonts w:ascii="Arial" w:hAnsi="Arial" w:cs="Arial"/>
                <w:sz w:val="16"/>
                <w:szCs w:val="16"/>
                <w:lang w:eastAsia="en-GB"/>
              </w:rPr>
              <w:t xml:space="preserve"> </w:t>
            </w:r>
            <w:r w:rsidR="00F55E72" w:rsidRPr="007C4EAE">
              <w:rPr>
                <w:rFonts w:ascii="Arial" w:hAnsi="Arial" w:cs="Arial"/>
                <w:sz w:val="16"/>
                <w:szCs w:val="16"/>
                <w:lang w:eastAsia="en-GB"/>
              </w:rPr>
              <w:t>(Associate Members)</w:t>
            </w:r>
            <w:r w:rsidRPr="007C4EAE">
              <w:rPr>
                <w:rFonts w:ascii="Arial" w:hAnsi="Arial" w:cs="Arial"/>
                <w:sz w:val="16"/>
                <w:szCs w:val="16"/>
                <w:lang w:eastAsia="en-GB"/>
              </w:rPr>
              <w:t xml:space="preserve"> </w:t>
            </w:r>
          </w:p>
        </w:tc>
        <w:tc>
          <w:tcPr>
            <w:tcW w:w="2831" w:type="dxa"/>
          </w:tcPr>
          <w:p w14:paraId="26C47105"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1st FGB meeting at beginning of each academic year. Term of office - 1 year</w:t>
            </w:r>
          </w:p>
        </w:tc>
        <w:tc>
          <w:tcPr>
            <w:tcW w:w="1134" w:type="dxa"/>
          </w:tcPr>
          <w:p w14:paraId="59308AC8"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50% -</w:t>
            </w:r>
          </w:p>
          <w:p w14:paraId="3648FCD0"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of existing membership</w:t>
            </w:r>
          </w:p>
        </w:tc>
        <w:tc>
          <w:tcPr>
            <w:tcW w:w="1843" w:type="dxa"/>
          </w:tcPr>
          <w:p w14:paraId="29178F75" w14:textId="559EAE5C"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 xml:space="preserve">At least one per </w:t>
            </w:r>
            <w:r w:rsidR="00FD410D" w:rsidRPr="007C4EAE">
              <w:rPr>
                <w:rFonts w:ascii="Arial" w:hAnsi="Arial" w:cs="Arial"/>
                <w:sz w:val="16"/>
                <w:szCs w:val="16"/>
                <w:lang w:eastAsia="en-GB"/>
              </w:rPr>
              <w:t>half-</w:t>
            </w:r>
            <w:r w:rsidRPr="007C4EAE">
              <w:rPr>
                <w:rFonts w:ascii="Arial" w:hAnsi="Arial" w:cs="Arial"/>
                <w:sz w:val="16"/>
                <w:szCs w:val="16"/>
                <w:lang w:eastAsia="en-GB"/>
              </w:rPr>
              <w:t>term except Autumn when there will be two</w:t>
            </w:r>
          </w:p>
        </w:tc>
        <w:tc>
          <w:tcPr>
            <w:tcW w:w="1550" w:type="dxa"/>
          </w:tcPr>
          <w:p w14:paraId="07E73175"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Clerk to the Board of Trustees</w:t>
            </w:r>
          </w:p>
        </w:tc>
        <w:tc>
          <w:tcPr>
            <w:tcW w:w="1550" w:type="dxa"/>
          </w:tcPr>
          <w:p w14:paraId="4B610096"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Via minutes</w:t>
            </w:r>
          </w:p>
        </w:tc>
        <w:tc>
          <w:tcPr>
            <w:tcW w:w="1550" w:type="dxa"/>
          </w:tcPr>
          <w:p w14:paraId="63606557"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Annually</w:t>
            </w:r>
          </w:p>
          <w:p w14:paraId="041C9533"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1st meeting of Autumn term</w:t>
            </w:r>
          </w:p>
        </w:tc>
      </w:tr>
      <w:tr w:rsidR="007C4EAE" w:rsidRPr="007C4EAE" w14:paraId="030B9805" w14:textId="77777777">
        <w:trPr>
          <w:trHeight w:val="284"/>
        </w:trPr>
        <w:tc>
          <w:tcPr>
            <w:tcW w:w="1549" w:type="dxa"/>
          </w:tcPr>
          <w:p w14:paraId="72107363"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Headteacher’s Pay Committee</w:t>
            </w:r>
          </w:p>
        </w:tc>
        <w:tc>
          <w:tcPr>
            <w:tcW w:w="1549" w:type="dxa"/>
          </w:tcPr>
          <w:p w14:paraId="7C279AC4" w14:textId="77777777" w:rsidR="00E161BC" w:rsidRPr="007C4EAE" w:rsidRDefault="00F55E72">
            <w:pPr>
              <w:jc w:val="center"/>
              <w:rPr>
                <w:rFonts w:ascii="Arial" w:hAnsi="Arial" w:cs="Arial"/>
                <w:sz w:val="16"/>
                <w:szCs w:val="16"/>
                <w:highlight w:val="green"/>
                <w:lang w:eastAsia="en-GB"/>
              </w:rPr>
            </w:pPr>
            <w:r w:rsidRPr="007C4EAE">
              <w:rPr>
                <w:rFonts w:ascii="Arial" w:hAnsi="Arial" w:cs="Arial"/>
                <w:sz w:val="16"/>
                <w:szCs w:val="16"/>
                <w:lang w:eastAsia="en-GB"/>
              </w:rPr>
              <w:t>3</w:t>
            </w:r>
          </w:p>
        </w:tc>
        <w:tc>
          <w:tcPr>
            <w:tcW w:w="1550" w:type="dxa"/>
          </w:tcPr>
          <w:p w14:paraId="16695082"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w:t>
            </w:r>
          </w:p>
        </w:tc>
        <w:tc>
          <w:tcPr>
            <w:tcW w:w="2831" w:type="dxa"/>
          </w:tcPr>
          <w:p w14:paraId="61425614"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To be decided at meeting</w:t>
            </w:r>
          </w:p>
        </w:tc>
        <w:tc>
          <w:tcPr>
            <w:tcW w:w="1134" w:type="dxa"/>
          </w:tcPr>
          <w:p w14:paraId="48ED28B6"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3</w:t>
            </w:r>
          </w:p>
        </w:tc>
        <w:tc>
          <w:tcPr>
            <w:tcW w:w="1843" w:type="dxa"/>
          </w:tcPr>
          <w:p w14:paraId="4D3FBA17"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Summer Term</w:t>
            </w:r>
          </w:p>
        </w:tc>
        <w:tc>
          <w:tcPr>
            <w:tcW w:w="1550" w:type="dxa"/>
          </w:tcPr>
          <w:p w14:paraId="20D2D462" w14:textId="07E49AF0" w:rsidR="00E161BC" w:rsidRPr="007C4EAE" w:rsidRDefault="000B4C1D">
            <w:pPr>
              <w:jc w:val="center"/>
              <w:rPr>
                <w:rFonts w:ascii="Arial" w:hAnsi="Arial" w:cs="Arial"/>
                <w:sz w:val="16"/>
                <w:szCs w:val="16"/>
                <w:lang w:eastAsia="en-GB"/>
              </w:rPr>
            </w:pPr>
            <w:r w:rsidRPr="007C4EAE">
              <w:rPr>
                <w:rFonts w:ascii="Arial" w:hAnsi="Arial" w:cs="Arial"/>
                <w:sz w:val="16"/>
                <w:szCs w:val="16"/>
                <w:lang w:eastAsia="en-GB"/>
              </w:rPr>
              <w:t>Clerk to the Board of Trustees</w:t>
            </w:r>
          </w:p>
        </w:tc>
        <w:tc>
          <w:tcPr>
            <w:tcW w:w="1550" w:type="dxa"/>
          </w:tcPr>
          <w:p w14:paraId="532A66C7"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Verbal Reports</w:t>
            </w:r>
          </w:p>
        </w:tc>
        <w:tc>
          <w:tcPr>
            <w:tcW w:w="1550" w:type="dxa"/>
          </w:tcPr>
          <w:p w14:paraId="1CB5BC75"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As required</w:t>
            </w:r>
          </w:p>
        </w:tc>
      </w:tr>
      <w:tr w:rsidR="007C4EAE" w:rsidRPr="007C4EAE" w14:paraId="3F007625" w14:textId="77777777">
        <w:trPr>
          <w:trHeight w:val="284"/>
        </w:trPr>
        <w:tc>
          <w:tcPr>
            <w:tcW w:w="1549" w:type="dxa"/>
          </w:tcPr>
          <w:p w14:paraId="6ED39E2D"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Pupil Discipline*</w:t>
            </w:r>
          </w:p>
        </w:tc>
        <w:tc>
          <w:tcPr>
            <w:tcW w:w="1549" w:type="dxa"/>
          </w:tcPr>
          <w:p w14:paraId="4768248D"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 xml:space="preserve">3 </w:t>
            </w:r>
          </w:p>
        </w:tc>
        <w:tc>
          <w:tcPr>
            <w:tcW w:w="1550" w:type="dxa"/>
          </w:tcPr>
          <w:p w14:paraId="014F1DE7"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_</w:t>
            </w:r>
          </w:p>
        </w:tc>
        <w:tc>
          <w:tcPr>
            <w:tcW w:w="2831" w:type="dxa"/>
          </w:tcPr>
          <w:p w14:paraId="533AD0E1"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To be decided when required</w:t>
            </w:r>
          </w:p>
        </w:tc>
        <w:tc>
          <w:tcPr>
            <w:tcW w:w="1134" w:type="dxa"/>
          </w:tcPr>
          <w:p w14:paraId="126C16CB"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3</w:t>
            </w:r>
          </w:p>
        </w:tc>
        <w:tc>
          <w:tcPr>
            <w:tcW w:w="1843" w:type="dxa"/>
          </w:tcPr>
          <w:p w14:paraId="57B31A86"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As required</w:t>
            </w:r>
          </w:p>
        </w:tc>
        <w:tc>
          <w:tcPr>
            <w:tcW w:w="1550" w:type="dxa"/>
          </w:tcPr>
          <w:p w14:paraId="0D0D6A0A"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Clerk to the Board of Trustees</w:t>
            </w:r>
          </w:p>
        </w:tc>
        <w:tc>
          <w:tcPr>
            <w:tcW w:w="1550" w:type="dxa"/>
          </w:tcPr>
          <w:p w14:paraId="56A9AF90"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Via minutes</w:t>
            </w:r>
          </w:p>
        </w:tc>
        <w:tc>
          <w:tcPr>
            <w:tcW w:w="1550" w:type="dxa"/>
          </w:tcPr>
          <w:p w14:paraId="46C10E6A"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Annually</w:t>
            </w:r>
          </w:p>
          <w:p w14:paraId="7752CFF2"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Summer  term</w:t>
            </w:r>
          </w:p>
        </w:tc>
      </w:tr>
      <w:tr w:rsidR="007C4EAE" w:rsidRPr="007C4EAE" w14:paraId="0FFB6494" w14:textId="77777777">
        <w:trPr>
          <w:trHeight w:val="284"/>
        </w:trPr>
        <w:tc>
          <w:tcPr>
            <w:tcW w:w="1549" w:type="dxa"/>
          </w:tcPr>
          <w:p w14:paraId="0FC12D68"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Staff Capability &amp; Dismissal*</w:t>
            </w:r>
          </w:p>
        </w:tc>
        <w:tc>
          <w:tcPr>
            <w:tcW w:w="1549" w:type="dxa"/>
          </w:tcPr>
          <w:p w14:paraId="00F79898"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 xml:space="preserve">3 </w:t>
            </w:r>
          </w:p>
        </w:tc>
        <w:tc>
          <w:tcPr>
            <w:tcW w:w="1550" w:type="dxa"/>
          </w:tcPr>
          <w:p w14:paraId="35A5C055"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_</w:t>
            </w:r>
          </w:p>
        </w:tc>
        <w:tc>
          <w:tcPr>
            <w:tcW w:w="2831" w:type="dxa"/>
          </w:tcPr>
          <w:p w14:paraId="32D050CD"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To be decided when required</w:t>
            </w:r>
          </w:p>
        </w:tc>
        <w:tc>
          <w:tcPr>
            <w:tcW w:w="1134" w:type="dxa"/>
          </w:tcPr>
          <w:p w14:paraId="7CB89831"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3</w:t>
            </w:r>
          </w:p>
        </w:tc>
        <w:tc>
          <w:tcPr>
            <w:tcW w:w="1843" w:type="dxa"/>
          </w:tcPr>
          <w:p w14:paraId="50B39A31"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As required</w:t>
            </w:r>
          </w:p>
        </w:tc>
        <w:tc>
          <w:tcPr>
            <w:tcW w:w="1550" w:type="dxa"/>
          </w:tcPr>
          <w:p w14:paraId="152F3686"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Clerk to the Board of Trustees</w:t>
            </w:r>
          </w:p>
        </w:tc>
        <w:tc>
          <w:tcPr>
            <w:tcW w:w="1550" w:type="dxa"/>
          </w:tcPr>
          <w:p w14:paraId="4F4B7BA9"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Via minutes</w:t>
            </w:r>
          </w:p>
        </w:tc>
        <w:tc>
          <w:tcPr>
            <w:tcW w:w="1550" w:type="dxa"/>
          </w:tcPr>
          <w:p w14:paraId="1DD3D917"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Annually</w:t>
            </w:r>
          </w:p>
          <w:p w14:paraId="633C00E6"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Summer  term</w:t>
            </w:r>
          </w:p>
        </w:tc>
      </w:tr>
      <w:tr w:rsidR="007C4EAE" w:rsidRPr="007C4EAE" w14:paraId="7492D6E8" w14:textId="77777777">
        <w:trPr>
          <w:trHeight w:val="284"/>
        </w:trPr>
        <w:tc>
          <w:tcPr>
            <w:tcW w:w="1549" w:type="dxa"/>
          </w:tcPr>
          <w:p w14:paraId="3A4E4042"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Staff Capability &amp; Dismissal Appeals**</w:t>
            </w:r>
          </w:p>
        </w:tc>
        <w:tc>
          <w:tcPr>
            <w:tcW w:w="1549" w:type="dxa"/>
          </w:tcPr>
          <w:p w14:paraId="6703EA2F"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5</w:t>
            </w:r>
          </w:p>
        </w:tc>
        <w:tc>
          <w:tcPr>
            <w:tcW w:w="1550" w:type="dxa"/>
          </w:tcPr>
          <w:p w14:paraId="1C3BEE7C"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_</w:t>
            </w:r>
          </w:p>
        </w:tc>
        <w:tc>
          <w:tcPr>
            <w:tcW w:w="2831" w:type="dxa"/>
          </w:tcPr>
          <w:p w14:paraId="4238C39E"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To be decided when required</w:t>
            </w:r>
          </w:p>
        </w:tc>
        <w:tc>
          <w:tcPr>
            <w:tcW w:w="1134" w:type="dxa"/>
          </w:tcPr>
          <w:p w14:paraId="16B5638F"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3</w:t>
            </w:r>
          </w:p>
        </w:tc>
        <w:tc>
          <w:tcPr>
            <w:tcW w:w="1843" w:type="dxa"/>
          </w:tcPr>
          <w:p w14:paraId="47B932A6"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As required</w:t>
            </w:r>
          </w:p>
        </w:tc>
        <w:tc>
          <w:tcPr>
            <w:tcW w:w="1550" w:type="dxa"/>
          </w:tcPr>
          <w:p w14:paraId="26D8F202"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Clerk to the Board of Trustees</w:t>
            </w:r>
          </w:p>
        </w:tc>
        <w:tc>
          <w:tcPr>
            <w:tcW w:w="1550" w:type="dxa"/>
          </w:tcPr>
          <w:p w14:paraId="6BC8F930"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Via minutes</w:t>
            </w:r>
          </w:p>
        </w:tc>
        <w:tc>
          <w:tcPr>
            <w:tcW w:w="1550" w:type="dxa"/>
          </w:tcPr>
          <w:p w14:paraId="180C84B3"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Annually</w:t>
            </w:r>
          </w:p>
          <w:p w14:paraId="334B8DFC" w14:textId="77777777" w:rsidR="00E161BC" w:rsidRPr="007C4EAE" w:rsidRDefault="00F55E72">
            <w:pPr>
              <w:jc w:val="center"/>
              <w:rPr>
                <w:rFonts w:ascii="Arial" w:hAnsi="Arial" w:cs="Arial"/>
                <w:sz w:val="16"/>
                <w:szCs w:val="16"/>
                <w:lang w:eastAsia="en-GB"/>
              </w:rPr>
            </w:pPr>
            <w:r w:rsidRPr="007C4EAE">
              <w:rPr>
                <w:rFonts w:ascii="Arial" w:hAnsi="Arial" w:cs="Arial"/>
                <w:sz w:val="16"/>
                <w:szCs w:val="16"/>
                <w:lang w:eastAsia="en-GB"/>
              </w:rPr>
              <w:t>Summer  term</w:t>
            </w:r>
          </w:p>
        </w:tc>
      </w:tr>
    </w:tbl>
    <w:p w14:paraId="404B84BB" w14:textId="77777777" w:rsidR="00E161BC" w:rsidRPr="007C4EAE" w:rsidRDefault="00F55E72">
      <w:pPr>
        <w:spacing w:after="0"/>
        <w:rPr>
          <w:rFonts w:ascii="Arial" w:hAnsi="Arial" w:cs="Arial"/>
          <w:sz w:val="20"/>
          <w:szCs w:val="20"/>
        </w:rPr>
      </w:pPr>
      <w:r w:rsidRPr="007C4EAE">
        <w:rPr>
          <w:rFonts w:ascii="Arial" w:hAnsi="Arial" w:cs="Arial"/>
          <w:sz w:val="20"/>
          <w:szCs w:val="20"/>
        </w:rPr>
        <w:t>*These Statutory Committees are to be formed as and when required, subject to the availability of Trustees and the following constraints detailed above.</w:t>
      </w:r>
    </w:p>
    <w:p w14:paraId="2C2FDCEA" w14:textId="77777777" w:rsidR="00E161BC" w:rsidRPr="007C4EAE" w:rsidRDefault="00F55E72">
      <w:pPr>
        <w:spacing w:after="0"/>
        <w:rPr>
          <w:rFonts w:ascii="Arial" w:hAnsi="Arial" w:cs="Arial"/>
          <w:sz w:val="20"/>
          <w:szCs w:val="20"/>
        </w:rPr>
      </w:pPr>
      <w:r w:rsidRPr="007C4EAE">
        <w:rPr>
          <w:rFonts w:ascii="Arial" w:hAnsi="Arial" w:cs="Arial"/>
          <w:sz w:val="20"/>
          <w:szCs w:val="20"/>
        </w:rPr>
        <w:t>** This committee should not include the Head Teacher or the Trustees on the Staff Capability and Dismissal committee.</w:t>
      </w:r>
    </w:p>
    <w:p w14:paraId="433AD4D3" w14:textId="77777777" w:rsidR="00E161BC" w:rsidRPr="00AA4D22" w:rsidRDefault="00E161BC">
      <w:pPr>
        <w:rPr>
          <w:rFonts w:ascii="Arial" w:hAnsi="Arial" w:cs="Arial"/>
          <w:color w:val="FF0000"/>
          <w:sz w:val="20"/>
          <w:szCs w:val="20"/>
        </w:rPr>
        <w:sectPr w:rsidR="00E161BC" w:rsidRPr="00AA4D22">
          <w:pgSz w:w="16838" w:h="11906" w:orient="landscape"/>
          <w:pgMar w:top="568" w:right="709" w:bottom="568" w:left="1077" w:header="357" w:footer="0" w:gutter="0"/>
          <w:cols w:space="708"/>
          <w:docGrid w:linePitch="360"/>
        </w:sectPr>
      </w:pPr>
    </w:p>
    <w:p w14:paraId="430377FF" w14:textId="77777777" w:rsidR="00E161BC" w:rsidRPr="002475C4" w:rsidRDefault="00F55E72">
      <w:pPr>
        <w:rPr>
          <w:rFonts w:ascii="Arial" w:hAnsi="Arial" w:cs="Arial"/>
          <w:b/>
          <w:sz w:val="20"/>
          <w:szCs w:val="20"/>
        </w:rPr>
      </w:pPr>
      <w:r w:rsidRPr="002475C4">
        <w:rPr>
          <w:rFonts w:ascii="Arial" w:hAnsi="Arial" w:cs="Arial"/>
          <w:b/>
          <w:sz w:val="20"/>
          <w:szCs w:val="20"/>
        </w:rPr>
        <w:lastRenderedPageBreak/>
        <w:t>Attendance at Meetings</w:t>
      </w:r>
    </w:p>
    <w:p w14:paraId="05FB805E" w14:textId="404E5B01" w:rsidR="00E161BC" w:rsidRPr="002475C4" w:rsidRDefault="00F55E72" w:rsidP="002475C4">
      <w:pPr>
        <w:jc w:val="both"/>
        <w:rPr>
          <w:rFonts w:ascii="Arial" w:hAnsi="Arial" w:cs="Arial"/>
          <w:sz w:val="20"/>
          <w:szCs w:val="20"/>
        </w:rPr>
      </w:pPr>
      <w:r w:rsidRPr="002475C4">
        <w:rPr>
          <w:rFonts w:ascii="Arial" w:hAnsi="Arial" w:cs="Arial"/>
          <w:sz w:val="20"/>
          <w:szCs w:val="20"/>
        </w:rPr>
        <w:t>All Trustees are expected to attend the full Board of Trustee meetings</w:t>
      </w:r>
      <w:r w:rsidR="002475C4" w:rsidRPr="002475C4">
        <w:rPr>
          <w:rFonts w:ascii="Arial" w:hAnsi="Arial" w:cs="Arial"/>
          <w:sz w:val="20"/>
          <w:szCs w:val="20"/>
        </w:rPr>
        <w:t xml:space="preserve">.  </w:t>
      </w:r>
    </w:p>
    <w:p w14:paraId="1C784DF9" w14:textId="77777777" w:rsidR="00E161BC" w:rsidRPr="00B5220B" w:rsidRDefault="00F55E72">
      <w:pPr>
        <w:pBdr>
          <w:bottom w:val="single" w:sz="6" w:space="1" w:color="auto"/>
        </w:pBdr>
        <w:jc w:val="both"/>
        <w:rPr>
          <w:rFonts w:ascii="Arial" w:hAnsi="Arial" w:cs="Arial"/>
          <w:sz w:val="20"/>
          <w:szCs w:val="20"/>
        </w:rPr>
      </w:pPr>
      <w:r w:rsidRPr="00B5220B">
        <w:rPr>
          <w:rFonts w:ascii="Arial" w:hAnsi="Arial" w:cs="Arial"/>
          <w:b/>
        </w:rPr>
        <w:t>Policies &amp; Procedures Adopted for the Induction &amp; Training of Trustees</w:t>
      </w:r>
    </w:p>
    <w:p w14:paraId="4E54094C" w14:textId="77777777" w:rsidR="00E161BC" w:rsidRPr="00B5220B" w:rsidRDefault="00F55E72">
      <w:pPr>
        <w:jc w:val="both"/>
        <w:rPr>
          <w:rFonts w:ascii="Arial" w:hAnsi="Arial" w:cs="Arial"/>
          <w:b/>
          <w:sz w:val="20"/>
          <w:szCs w:val="20"/>
        </w:rPr>
      </w:pPr>
      <w:r w:rsidRPr="00B5220B">
        <w:rPr>
          <w:rFonts w:ascii="Arial" w:hAnsi="Arial" w:cs="Arial"/>
          <w:b/>
          <w:sz w:val="20"/>
          <w:szCs w:val="20"/>
        </w:rPr>
        <w:t>Prospective Trustees</w:t>
      </w:r>
    </w:p>
    <w:p w14:paraId="08F57929" w14:textId="77777777" w:rsidR="00E161BC" w:rsidRPr="00B5220B" w:rsidRDefault="00F55E72">
      <w:pPr>
        <w:jc w:val="both"/>
        <w:rPr>
          <w:rFonts w:ascii="Arial" w:hAnsi="Arial" w:cs="Arial"/>
          <w:sz w:val="20"/>
          <w:szCs w:val="20"/>
        </w:rPr>
      </w:pPr>
      <w:r w:rsidRPr="00B5220B">
        <w:rPr>
          <w:rFonts w:ascii="Arial" w:hAnsi="Arial" w:cs="Arial"/>
          <w:sz w:val="20"/>
          <w:szCs w:val="20"/>
        </w:rPr>
        <w:t>Prospective Trustees are given – Desirable Trustee Competences, Mutual expectations &amp; the role of Trustees at Jotmans Hall. They are also informed that as a Trustee of Jotmans Hall Primary School, their details will be registered at Companies House and they will be a Director of the Academy for as long as they are a Trustee at the School.</w:t>
      </w:r>
    </w:p>
    <w:p w14:paraId="4C35D77C" w14:textId="77777777" w:rsidR="00E161BC" w:rsidRPr="00B5220B" w:rsidRDefault="00F55E72">
      <w:pPr>
        <w:jc w:val="both"/>
        <w:rPr>
          <w:rFonts w:ascii="Arial" w:hAnsi="Arial" w:cs="Arial"/>
          <w:sz w:val="20"/>
          <w:szCs w:val="20"/>
        </w:rPr>
      </w:pPr>
      <w:r w:rsidRPr="00B5220B">
        <w:rPr>
          <w:rFonts w:ascii="Arial" w:hAnsi="Arial" w:cs="Arial"/>
          <w:sz w:val="20"/>
          <w:szCs w:val="20"/>
        </w:rPr>
        <w:t xml:space="preserve">Prospective trustees are invited to discuss their interest in the role with the Headteacher and have a tour of the Academy. </w:t>
      </w:r>
    </w:p>
    <w:p w14:paraId="489895B9" w14:textId="77777777" w:rsidR="00E161BC" w:rsidRPr="00B5220B" w:rsidRDefault="00F55E72">
      <w:pPr>
        <w:jc w:val="both"/>
        <w:rPr>
          <w:rFonts w:ascii="Arial" w:hAnsi="Arial" w:cs="Arial"/>
          <w:b/>
          <w:bCs/>
          <w:sz w:val="20"/>
          <w:szCs w:val="20"/>
        </w:rPr>
      </w:pPr>
      <w:r w:rsidRPr="00B5220B">
        <w:rPr>
          <w:rFonts w:ascii="Arial" w:hAnsi="Arial" w:cs="Arial"/>
          <w:b/>
          <w:bCs/>
          <w:sz w:val="20"/>
          <w:szCs w:val="20"/>
        </w:rPr>
        <w:t>Newly Appointed Trustees receive the following pack:-</w:t>
      </w:r>
    </w:p>
    <w:p w14:paraId="20B4C6B5" w14:textId="77777777" w:rsidR="00E161BC" w:rsidRPr="00B5220B" w:rsidRDefault="00F55E72">
      <w:pPr>
        <w:numPr>
          <w:ilvl w:val="0"/>
          <w:numId w:val="3"/>
        </w:numPr>
        <w:spacing w:after="0"/>
        <w:jc w:val="both"/>
        <w:rPr>
          <w:rFonts w:ascii="Arial" w:hAnsi="Arial" w:cs="Arial"/>
          <w:b/>
          <w:bCs/>
          <w:sz w:val="20"/>
          <w:szCs w:val="20"/>
          <w:u w:val="single"/>
        </w:rPr>
      </w:pPr>
      <w:r w:rsidRPr="00B5220B">
        <w:rPr>
          <w:rFonts w:ascii="Arial" w:hAnsi="Arial" w:cs="Arial"/>
          <w:sz w:val="20"/>
          <w:szCs w:val="20"/>
        </w:rPr>
        <w:t xml:space="preserve">Trustees Handbook; </w:t>
      </w:r>
    </w:p>
    <w:p w14:paraId="5237C1D4" w14:textId="77777777" w:rsidR="00E161BC" w:rsidRPr="00B5220B" w:rsidRDefault="00F55E72">
      <w:pPr>
        <w:numPr>
          <w:ilvl w:val="0"/>
          <w:numId w:val="3"/>
        </w:numPr>
        <w:spacing w:after="0"/>
        <w:jc w:val="both"/>
        <w:rPr>
          <w:rFonts w:ascii="Arial" w:hAnsi="Arial" w:cs="Arial"/>
          <w:b/>
          <w:bCs/>
          <w:sz w:val="20"/>
          <w:szCs w:val="20"/>
          <w:u w:val="single"/>
        </w:rPr>
      </w:pPr>
      <w:r w:rsidRPr="00B5220B">
        <w:rPr>
          <w:rFonts w:ascii="Arial" w:hAnsi="Arial" w:cs="Arial"/>
          <w:sz w:val="20"/>
          <w:szCs w:val="20"/>
        </w:rPr>
        <w:t>Articles of Association;</w:t>
      </w:r>
    </w:p>
    <w:p w14:paraId="4013C512" w14:textId="77777777" w:rsidR="00E161BC" w:rsidRPr="00B5220B" w:rsidRDefault="00F55E72">
      <w:pPr>
        <w:numPr>
          <w:ilvl w:val="0"/>
          <w:numId w:val="3"/>
        </w:numPr>
        <w:spacing w:after="0"/>
        <w:jc w:val="both"/>
        <w:rPr>
          <w:rFonts w:ascii="Arial" w:hAnsi="Arial" w:cs="Arial"/>
          <w:b/>
          <w:bCs/>
          <w:sz w:val="20"/>
          <w:szCs w:val="20"/>
          <w:u w:val="single"/>
        </w:rPr>
      </w:pPr>
      <w:r w:rsidRPr="00B5220B">
        <w:rPr>
          <w:rFonts w:ascii="Arial" w:hAnsi="Arial" w:cs="Arial"/>
          <w:sz w:val="20"/>
          <w:szCs w:val="20"/>
        </w:rPr>
        <w:t>Funding Agreement;</w:t>
      </w:r>
    </w:p>
    <w:p w14:paraId="517C2253" w14:textId="77777777" w:rsidR="00E161BC" w:rsidRPr="00B5220B" w:rsidRDefault="00F55E72">
      <w:pPr>
        <w:numPr>
          <w:ilvl w:val="0"/>
          <w:numId w:val="3"/>
        </w:numPr>
        <w:spacing w:after="0"/>
        <w:jc w:val="both"/>
        <w:rPr>
          <w:rFonts w:ascii="Arial" w:hAnsi="Arial" w:cs="Arial"/>
          <w:b/>
          <w:bCs/>
          <w:sz w:val="20"/>
          <w:szCs w:val="20"/>
          <w:u w:val="single"/>
        </w:rPr>
      </w:pPr>
      <w:r w:rsidRPr="00B5220B">
        <w:rPr>
          <w:rFonts w:ascii="Arial" w:hAnsi="Arial" w:cs="Arial"/>
          <w:sz w:val="20"/>
          <w:szCs w:val="20"/>
        </w:rPr>
        <w:t>The school’s current prospectus;</w:t>
      </w:r>
    </w:p>
    <w:p w14:paraId="223D9B60" w14:textId="77777777" w:rsidR="00E161BC" w:rsidRPr="00B5220B" w:rsidRDefault="00F55E72">
      <w:pPr>
        <w:numPr>
          <w:ilvl w:val="0"/>
          <w:numId w:val="3"/>
        </w:numPr>
        <w:spacing w:after="0"/>
        <w:jc w:val="both"/>
        <w:rPr>
          <w:rFonts w:ascii="Arial" w:hAnsi="Arial" w:cs="Arial"/>
          <w:b/>
          <w:bCs/>
          <w:sz w:val="20"/>
          <w:szCs w:val="20"/>
          <w:u w:val="single"/>
        </w:rPr>
      </w:pPr>
      <w:r w:rsidRPr="00B5220B">
        <w:rPr>
          <w:rFonts w:ascii="Arial" w:hAnsi="Arial" w:cs="Arial"/>
          <w:sz w:val="20"/>
          <w:szCs w:val="20"/>
        </w:rPr>
        <w:t>Minutes of the most recent meetings of the Board of Trustees (including sub-committees);</w:t>
      </w:r>
    </w:p>
    <w:p w14:paraId="307E87D2" w14:textId="77777777" w:rsidR="00E161BC" w:rsidRPr="00B5220B" w:rsidRDefault="00F55E72">
      <w:pPr>
        <w:numPr>
          <w:ilvl w:val="0"/>
          <w:numId w:val="3"/>
        </w:numPr>
        <w:spacing w:after="0"/>
        <w:jc w:val="both"/>
        <w:rPr>
          <w:rFonts w:ascii="Arial" w:hAnsi="Arial" w:cs="Arial"/>
          <w:sz w:val="20"/>
          <w:szCs w:val="20"/>
        </w:rPr>
      </w:pPr>
      <w:r w:rsidRPr="00B5220B">
        <w:rPr>
          <w:rFonts w:ascii="Arial" w:hAnsi="Arial" w:cs="Arial"/>
          <w:sz w:val="20"/>
          <w:szCs w:val="20"/>
        </w:rPr>
        <w:t>A calendar of Board of Trustee and committee meetings;</w:t>
      </w:r>
    </w:p>
    <w:p w14:paraId="012D43E2" w14:textId="77777777" w:rsidR="00E161BC" w:rsidRPr="00B5220B" w:rsidRDefault="00F55E72">
      <w:pPr>
        <w:numPr>
          <w:ilvl w:val="0"/>
          <w:numId w:val="3"/>
        </w:numPr>
        <w:spacing w:after="0"/>
        <w:jc w:val="both"/>
        <w:rPr>
          <w:rFonts w:ascii="Arial" w:hAnsi="Arial" w:cs="Arial"/>
          <w:sz w:val="20"/>
          <w:szCs w:val="20"/>
        </w:rPr>
      </w:pPr>
      <w:r w:rsidRPr="00B5220B">
        <w:rPr>
          <w:rFonts w:ascii="Arial" w:hAnsi="Arial" w:cs="Arial"/>
          <w:sz w:val="20"/>
          <w:szCs w:val="20"/>
        </w:rPr>
        <w:t>The school’s current Development Plan;</w:t>
      </w:r>
    </w:p>
    <w:p w14:paraId="4091D83E" w14:textId="77777777" w:rsidR="00E161BC" w:rsidRPr="00B5220B" w:rsidRDefault="00F55E72">
      <w:pPr>
        <w:numPr>
          <w:ilvl w:val="0"/>
          <w:numId w:val="3"/>
        </w:numPr>
        <w:spacing w:after="0"/>
        <w:jc w:val="both"/>
        <w:rPr>
          <w:rFonts w:ascii="Arial" w:hAnsi="Arial" w:cs="Arial"/>
          <w:sz w:val="20"/>
          <w:szCs w:val="20"/>
        </w:rPr>
      </w:pPr>
      <w:r w:rsidRPr="00B5220B">
        <w:rPr>
          <w:rFonts w:ascii="Arial" w:hAnsi="Arial" w:cs="Arial"/>
          <w:sz w:val="20"/>
          <w:szCs w:val="20"/>
        </w:rPr>
        <w:t>The school’s ‘Financial Regulations &amp; Scheme of Delegation’;</w:t>
      </w:r>
    </w:p>
    <w:p w14:paraId="3621A3A2" w14:textId="77777777" w:rsidR="00E161BC" w:rsidRPr="00B5220B" w:rsidRDefault="00F55E72">
      <w:pPr>
        <w:numPr>
          <w:ilvl w:val="0"/>
          <w:numId w:val="3"/>
        </w:numPr>
        <w:spacing w:after="0"/>
        <w:jc w:val="both"/>
        <w:rPr>
          <w:rFonts w:ascii="Arial" w:hAnsi="Arial" w:cs="Arial"/>
          <w:sz w:val="20"/>
          <w:szCs w:val="20"/>
        </w:rPr>
      </w:pPr>
      <w:r w:rsidRPr="00B5220B">
        <w:rPr>
          <w:rFonts w:ascii="Arial" w:hAnsi="Arial" w:cs="Arial"/>
          <w:sz w:val="20"/>
          <w:szCs w:val="20"/>
        </w:rPr>
        <w:t>Academies Trust Handbook;</w:t>
      </w:r>
    </w:p>
    <w:p w14:paraId="438F4C60" w14:textId="77777777" w:rsidR="00E161BC" w:rsidRPr="00B5220B" w:rsidRDefault="00F55E72">
      <w:pPr>
        <w:numPr>
          <w:ilvl w:val="0"/>
          <w:numId w:val="3"/>
        </w:numPr>
        <w:spacing w:after="0"/>
        <w:jc w:val="both"/>
        <w:rPr>
          <w:rFonts w:ascii="Arial" w:hAnsi="Arial" w:cs="Arial"/>
          <w:sz w:val="20"/>
          <w:szCs w:val="20"/>
        </w:rPr>
      </w:pPr>
      <w:r w:rsidRPr="00B5220B">
        <w:rPr>
          <w:rFonts w:ascii="Arial" w:hAnsi="Arial" w:cs="Arial"/>
          <w:sz w:val="20"/>
          <w:szCs w:val="20"/>
        </w:rPr>
        <w:t>The most recent OFSTED inspection report and any consequent action plan;</w:t>
      </w:r>
    </w:p>
    <w:p w14:paraId="6B71E680" w14:textId="77777777" w:rsidR="00E161BC" w:rsidRPr="00B5220B" w:rsidRDefault="00F55E72">
      <w:pPr>
        <w:numPr>
          <w:ilvl w:val="0"/>
          <w:numId w:val="3"/>
        </w:numPr>
        <w:spacing w:after="0"/>
        <w:jc w:val="both"/>
        <w:rPr>
          <w:rFonts w:ascii="Arial" w:hAnsi="Arial" w:cs="Arial"/>
          <w:sz w:val="20"/>
          <w:szCs w:val="20"/>
        </w:rPr>
      </w:pPr>
      <w:r w:rsidRPr="00B5220B">
        <w:rPr>
          <w:rFonts w:ascii="Arial" w:hAnsi="Arial" w:cs="Arial"/>
          <w:sz w:val="20"/>
          <w:szCs w:val="20"/>
        </w:rPr>
        <w:t>Code of Conduct;</w:t>
      </w:r>
    </w:p>
    <w:p w14:paraId="0BA49E5C" w14:textId="77777777" w:rsidR="00E161BC" w:rsidRDefault="00F55E72">
      <w:pPr>
        <w:numPr>
          <w:ilvl w:val="0"/>
          <w:numId w:val="3"/>
        </w:numPr>
        <w:spacing w:after="0"/>
        <w:jc w:val="both"/>
        <w:rPr>
          <w:rFonts w:ascii="Arial" w:hAnsi="Arial" w:cs="Arial"/>
          <w:sz w:val="20"/>
          <w:szCs w:val="20"/>
        </w:rPr>
      </w:pPr>
      <w:r w:rsidRPr="00B5220B">
        <w:rPr>
          <w:rFonts w:ascii="Arial" w:hAnsi="Arial" w:cs="Arial"/>
          <w:sz w:val="20"/>
          <w:szCs w:val="20"/>
        </w:rPr>
        <w:t>Trustees Skill Evaluation sheet;</w:t>
      </w:r>
    </w:p>
    <w:p w14:paraId="7E89AB72" w14:textId="292E8383" w:rsidR="00AB08E6" w:rsidRPr="00B5220B" w:rsidRDefault="00AB08E6">
      <w:pPr>
        <w:numPr>
          <w:ilvl w:val="0"/>
          <w:numId w:val="3"/>
        </w:numPr>
        <w:spacing w:after="0"/>
        <w:jc w:val="both"/>
        <w:rPr>
          <w:rFonts w:ascii="Arial" w:hAnsi="Arial" w:cs="Arial"/>
          <w:sz w:val="20"/>
          <w:szCs w:val="20"/>
        </w:rPr>
      </w:pPr>
      <w:r>
        <w:rPr>
          <w:rFonts w:ascii="Arial" w:hAnsi="Arial" w:cs="Arial"/>
          <w:sz w:val="20"/>
          <w:szCs w:val="20"/>
        </w:rPr>
        <w:t xml:space="preserve">Declaration of Pecuniary and Personal Interest form; </w:t>
      </w:r>
    </w:p>
    <w:p w14:paraId="455BEB97" w14:textId="77777777" w:rsidR="00E161BC" w:rsidRPr="00B5220B" w:rsidRDefault="00F55E72">
      <w:pPr>
        <w:numPr>
          <w:ilvl w:val="0"/>
          <w:numId w:val="3"/>
        </w:numPr>
        <w:spacing w:after="0"/>
        <w:jc w:val="both"/>
        <w:rPr>
          <w:rFonts w:ascii="Arial" w:hAnsi="Arial" w:cs="Arial"/>
          <w:sz w:val="20"/>
          <w:szCs w:val="20"/>
        </w:rPr>
      </w:pPr>
      <w:r w:rsidRPr="00B5220B">
        <w:rPr>
          <w:rFonts w:ascii="Arial" w:hAnsi="Arial" w:cs="Arial"/>
          <w:sz w:val="20"/>
          <w:szCs w:val="20"/>
        </w:rPr>
        <w:t>Business Skills Form;</w:t>
      </w:r>
    </w:p>
    <w:p w14:paraId="7269D439" w14:textId="77777777" w:rsidR="00E161BC" w:rsidRPr="00B5220B" w:rsidRDefault="00F55E72">
      <w:pPr>
        <w:numPr>
          <w:ilvl w:val="0"/>
          <w:numId w:val="3"/>
        </w:numPr>
        <w:spacing w:after="0"/>
        <w:jc w:val="both"/>
        <w:rPr>
          <w:rFonts w:ascii="Arial" w:hAnsi="Arial" w:cs="Arial"/>
          <w:sz w:val="20"/>
          <w:szCs w:val="20"/>
        </w:rPr>
      </w:pPr>
      <w:r w:rsidRPr="00B5220B">
        <w:rPr>
          <w:rFonts w:ascii="Arial" w:hAnsi="Arial" w:cs="Arial"/>
          <w:sz w:val="20"/>
          <w:szCs w:val="20"/>
        </w:rPr>
        <w:t>Access to the statutory and non-statutory policies adopted by the Board of Trustees;</w:t>
      </w:r>
    </w:p>
    <w:p w14:paraId="60FF7CC6" w14:textId="77777777" w:rsidR="00E161BC" w:rsidRPr="00B5220B" w:rsidRDefault="00F55E72">
      <w:pPr>
        <w:numPr>
          <w:ilvl w:val="0"/>
          <w:numId w:val="3"/>
        </w:numPr>
        <w:spacing w:after="0"/>
        <w:jc w:val="both"/>
        <w:rPr>
          <w:rFonts w:ascii="Arial" w:hAnsi="Arial" w:cs="Arial"/>
          <w:sz w:val="20"/>
          <w:szCs w:val="20"/>
        </w:rPr>
      </w:pPr>
      <w:r w:rsidRPr="00B5220B">
        <w:rPr>
          <w:rFonts w:ascii="Arial" w:hAnsi="Arial" w:cs="Arial"/>
          <w:sz w:val="20"/>
          <w:szCs w:val="20"/>
        </w:rPr>
        <w:t>Up to date Admissions Policy;</w:t>
      </w:r>
    </w:p>
    <w:p w14:paraId="4462B1B0" w14:textId="77777777" w:rsidR="00E161BC" w:rsidRPr="00B5220B" w:rsidRDefault="00F55E72">
      <w:pPr>
        <w:numPr>
          <w:ilvl w:val="0"/>
          <w:numId w:val="3"/>
        </w:numPr>
        <w:spacing w:after="0"/>
        <w:jc w:val="both"/>
        <w:rPr>
          <w:rFonts w:ascii="Arial" w:hAnsi="Arial" w:cs="Arial"/>
          <w:sz w:val="20"/>
          <w:szCs w:val="20"/>
        </w:rPr>
      </w:pPr>
      <w:r w:rsidRPr="00B5220B">
        <w:rPr>
          <w:rFonts w:ascii="Arial" w:hAnsi="Arial" w:cs="Arial"/>
          <w:sz w:val="20"/>
          <w:szCs w:val="20"/>
        </w:rPr>
        <w:t>Trustees in School Policy;</w:t>
      </w:r>
    </w:p>
    <w:p w14:paraId="19478D26" w14:textId="77777777" w:rsidR="00E161BC" w:rsidRPr="00B5220B" w:rsidRDefault="00F55E72">
      <w:pPr>
        <w:numPr>
          <w:ilvl w:val="0"/>
          <w:numId w:val="3"/>
        </w:numPr>
        <w:spacing w:after="0"/>
        <w:jc w:val="both"/>
        <w:rPr>
          <w:rFonts w:ascii="Arial" w:hAnsi="Arial" w:cs="Arial"/>
          <w:sz w:val="20"/>
          <w:szCs w:val="20"/>
        </w:rPr>
      </w:pPr>
      <w:r w:rsidRPr="00B5220B">
        <w:rPr>
          <w:rFonts w:ascii="Arial" w:hAnsi="Arial" w:cs="Arial"/>
          <w:sz w:val="20"/>
          <w:szCs w:val="20"/>
        </w:rPr>
        <w:t>Keeping Children Safe in Education.</w:t>
      </w:r>
    </w:p>
    <w:p w14:paraId="68FEA6F8" w14:textId="77777777" w:rsidR="00E161BC" w:rsidRPr="00B5220B" w:rsidRDefault="00E161BC">
      <w:pPr>
        <w:jc w:val="both"/>
        <w:rPr>
          <w:rFonts w:ascii="Arial" w:hAnsi="Arial" w:cs="Arial"/>
          <w:sz w:val="20"/>
          <w:szCs w:val="20"/>
        </w:rPr>
      </w:pPr>
    </w:p>
    <w:p w14:paraId="0C5872D4" w14:textId="14C24D1E" w:rsidR="00E161BC" w:rsidRPr="00B5220B" w:rsidRDefault="00F55E72">
      <w:pPr>
        <w:tabs>
          <w:tab w:val="left" w:pos="360"/>
        </w:tabs>
        <w:jc w:val="both"/>
        <w:rPr>
          <w:rFonts w:ascii="Arial" w:hAnsi="Arial" w:cs="Arial"/>
          <w:sz w:val="20"/>
          <w:szCs w:val="20"/>
        </w:rPr>
      </w:pPr>
      <w:r w:rsidRPr="00B5220B">
        <w:rPr>
          <w:rFonts w:ascii="Arial" w:hAnsi="Arial" w:cs="Arial"/>
          <w:bCs/>
          <w:sz w:val="20"/>
          <w:szCs w:val="20"/>
        </w:rPr>
        <w:t>The Link Trustee (</w:t>
      </w:r>
      <w:r w:rsidR="00B5220B">
        <w:rPr>
          <w:rFonts w:ascii="Arial" w:hAnsi="Arial" w:cs="Arial"/>
          <w:bCs/>
          <w:sz w:val="20"/>
          <w:szCs w:val="20"/>
        </w:rPr>
        <w:t>Governance Professional)</w:t>
      </w:r>
      <w:r w:rsidRPr="00B5220B">
        <w:rPr>
          <w:rFonts w:ascii="Arial" w:hAnsi="Arial" w:cs="Arial"/>
          <w:bCs/>
          <w:sz w:val="20"/>
          <w:szCs w:val="20"/>
        </w:rPr>
        <w:t xml:space="preserve"> will:</w:t>
      </w:r>
    </w:p>
    <w:p w14:paraId="3839F6B9" w14:textId="77777777" w:rsidR="00E161BC" w:rsidRPr="00B5220B" w:rsidRDefault="00F55E72">
      <w:pPr>
        <w:numPr>
          <w:ilvl w:val="0"/>
          <w:numId w:val="4"/>
        </w:numPr>
        <w:tabs>
          <w:tab w:val="left" w:pos="360"/>
        </w:tabs>
        <w:spacing w:after="0"/>
        <w:jc w:val="both"/>
        <w:rPr>
          <w:rFonts w:ascii="Arial" w:hAnsi="Arial" w:cs="Arial"/>
          <w:sz w:val="20"/>
          <w:szCs w:val="20"/>
        </w:rPr>
      </w:pPr>
      <w:r w:rsidRPr="00B5220B">
        <w:rPr>
          <w:rFonts w:ascii="Arial" w:hAnsi="Arial" w:cs="Arial"/>
          <w:sz w:val="20"/>
          <w:szCs w:val="20"/>
        </w:rPr>
        <w:t>Discuss training possibilities especially if there is a specific interest in particular areas, e.g. special needs, curriculum or finance;</w:t>
      </w:r>
    </w:p>
    <w:p w14:paraId="22BAEA88" w14:textId="77777777" w:rsidR="00E161BC" w:rsidRPr="00B5220B" w:rsidRDefault="00F55E72">
      <w:pPr>
        <w:numPr>
          <w:ilvl w:val="0"/>
          <w:numId w:val="4"/>
        </w:numPr>
        <w:tabs>
          <w:tab w:val="left" w:pos="360"/>
        </w:tabs>
        <w:spacing w:after="0"/>
        <w:jc w:val="both"/>
        <w:rPr>
          <w:rFonts w:ascii="Arial" w:hAnsi="Arial" w:cs="Arial"/>
          <w:sz w:val="20"/>
          <w:szCs w:val="20"/>
        </w:rPr>
      </w:pPr>
      <w:r w:rsidRPr="00B5220B">
        <w:rPr>
          <w:rFonts w:ascii="Arial" w:hAnsi="Arial" w:cs="Arial"/>
          <w:sz w:val="20"/>
          <w:szCs w:val="20"/>
        </w:rPr>
        <w:t>Establish the availability of suitable courses; supply further details and book places.</w:t>
      </w:r>
    </w:p>
    <w:p w14:paraId="0873D334" w14:textId="77777777" w:rsidR="002475C4" w:rsidRDefault="002475C4">
      <w:pPr>
        <w:jc w:val="both"/>
        <w:rPr>
          <w:rFonts w:ascii="Arial" w:hAnsi="Arial" w:cs="Arial"/>
          <w:sz w:val="20"/>
          <w:szCs w:val="20"/>
        </w:rPr>
      </w:pPr>
    </w:p>
    <w:p w14:paraId="2E1A0F58" w14:textId="4C30D54D" w:rsidR="00E161BC" w:rsidRPr="00B5220B" w:rsidRDefault="00F55E72">
      <w:pPr>
        <w:jc w:val="both"/>
        <w:rPr>
          <w:rFonts w:ascii="Arial" w:hAnsi="Arial" w:cs="Arial"/>
          <w:sz w:val="20"/>
          <w:szCs w:val="20"/>
        </w:rPr>
      </w:pPr>
      <w:r w:rsidRPr="00B5220B">
        <w:rPr>
          <w:rFonts w:ascii="Arial" w:hAnsi="Arial" w:cs="Arial"/>
          <w:sz w:val="20"/>
          <w:szCs w:val="20"/>
        </w:rPr>
        <w:t xml:space="preserve">A “buddy” trustee will be chosen to help new trustees settle in, understand the </w:t>
      </w:r>
      <w:proofErr w:type="gramStart"/>
      <w:r w:rsidRPr="00B5220B">
        <w:rPr>
          <w:rFonts w:ascii="Arial" w:hAnsi="Arial" w:cs="Arial"/>
          <w:sz w:val="20"/>
          <w:szCs w:val="20"/>
        </w:rPr>
        <w:t>role</w:t>
      </w:r>
      <w:proofErr w:type="gramEnd"/>
      <w:r w:rsidRPr="00B5220B">
        <w:rPr>
          <w:rFonts w:ascii="Arial" w:hAnsi="Arial" w:cs="Arial"/>
          <w:sz w:val="20"/>
          <w:szCs w:val="20"/>
        </w:rPr>
        <w:t xml:space="preserve"> and answer any queries they may have.</w:t>
      </w:r>
    </w:p>
    <w:p w14:paraId="38CB7C22" w14:textId="26893063" w:rsidR="00E161BC" w:rsidRPr="00B5220B" w:rsidRDefault="00F55E72">
      <w:pPr>
        <w:jc w:val="both"/>
        <w:rPr>
          <w:rFonts w:ascii="Arial" w:hAnsi="Arial" w:cs="Arial"/>
          <w:sz w:val="20"/>
          <w:szCs w:val="20"/>
        </w:rPr>
      </w:pPr>
      <w:r w:rsidRPr="00B5220B">
        <w:rPr>
          <w:rFonts w:ascii="Arial" w:hAnsi="Arial" w:cs="Arial"/>
          <w:sz w:val="20"/>
          <w:szCs w:val="20"/>
        </w:rPr>
        <w:t xml:space="preserve">All new trustees are encouraged to attend an Induction Course and any further training which they are interested in and which is relevant to the needs of the Board of Trustees at that time.   Where a need is identified by the Board of Trustees, or by an individual trustee, then a course is sourced or in-house provision is arranged with a suitable trainer.  </w:t>
      </w:r>
      <w:r w:rsidR="00285FE8">
        <w:rPr>
          <w:rFonts w:ascii="Arial" w:hAnsi="Arial" w:cs="Arial"/>
          <w:sz w:val="20"/>
          <w:szCs w:val="20"/>
        </w:rPr>
        <w:t xml:space="preserve"> The Academy extended its subscription with the National Governance Association in 2023 to Gold Membership as part of its on-line training programme.  </w:t>
      </w:r>
    </w:p>
    <w:p w14:paraId="71660408" w14:textId="3AB8D803" w:rsidR="00E161BC" w:rsidRDefault="00F55E72">
      <w:pPr>
        <w:jc w:val="both"/>
        <w:rPr>
          <w:rFonts w:ascii="Arial" w:hAnsi="Arial" w:cs="Arial"/>
          <w:sz w:val="20"/>
          <w:szCs w:val="20"/>
        </w:rPr>
      </w:pPr>
      <w:r w:rsidRPr="00B5220B">
        <w:rPr>
          <w:rFonts w:ascii="Arial" w:hAnsi="Arial" w:cs="Arial"/>
          <w:sz w:val="20"/>
          <w:szCs w:val="20"/>
        </w:rPr>
        <w:t xml:space="preserve">The </w:t>
      </w:r>
      <w:r w:rsidR="00B5220B" w:rsidRPr="00B5220B">
        <w:rPr>
          <w:rFonts w:ascii="Arial" w:hAnsi="Arial" w:cs="Arial"/>
          <w:sz w:val="20"/>
          <w:szCs w:val="20"/>
        </w:rPr>
        <w:t>Governance Professional</w:t>
      </w:r>
      <w:r w:rsidRPr="00B5220B">
        <w:rPr>
          <w:rFonts w:ascii="Arial" w:hAnsi="Arial" w:cs="Arial"/>
          <w:sz w:val="20"/>
          <w:szCs w:val="20"/>
        </w:rPr>
        <w:t xml:space="preserve"> attends regular training and briefing sessions with the Essex Clerks Association.  </w:t>
      </w:r>
      <w:r w:rsidR="00B5220B" w:rsidRPr="00B5220B">
        <w:rPr>
          <w:rFonts w:ascii="Arial" w:hAnsi="Arial" w:cs="Arial"/>
          <w:sz w:val="20"/>
          <w:szCs w:val="20"/>
        </w:rPr>
        <w:t xml:space="preserve">The former Governance Professional, Mrs J Curtis, left the school at the end of March 2023 and was </w:t>
      </w:r>
      <w:r w:rsidR="006D6C93">
        <w:rPr>
          <w:rFonts w:ascii="Arial" w:hAnsi="Arial" w:cs="Arial"/>
          <w:sz w:val="20"/>
          <w:szCs w:val="20"/>
        </w:rPr>
        <w:t xml:space="preserve">temporarily </w:t>
      </w:r>
      <w:r w:rsidR="00B5220B" w:rsidRPr="00B5220B">
        <w:rPr>
          <w:rFonts w:ascii="Arial" w:hAnsi="Arial" w:cs="Arial"/>
          <w:sz w:val="20"/>
          <w:szCs w:val="20"/>
        </w:rPr>
        <w:t xml:space="preserve">replaced </w:t>
      </w:r>
      <w:r w:rsidR="006D6C93">
        <w:rPr>
          <w:rFonts w:ascii="Arial" w:hAnsi="Arial" w:cs="Arial"/>
          <w:sz w:val="20"/>
          <w:szCs w:val="20"/>
        </w:rPr>
        <w:t xml:space="preserve">for the </w:t>
      </w:r>
      <w:r w:rsidR="006A0DB9">
        <w:rPr>
          <w:rFonts w:ascii="Arial" w:hAnsi="Arial" w:cs="Arial"/>
          <w:sz w:val="20"/>
          <w:szCs w:val="20"/>
        </w:rPr>
        <w:t>summer</w:t>
      </w:r>
      <w:r w:rsidR="006D6C93">
        <w:rPr>
          <w:rFonts w:ascii="Arial" w:hAnsi="Arial" w:cs="Arial"/>
          <w:sz w:val="20"/>
          <w:szCs w:val="20"/>
        </w:rPr>
        <w:t xml:space="preserve"> term </w:t>
      </w:r>
      <w:r w:rsidR="00B5220B" w:rsidRPr="00B5220B">
        <w:rPr>
          <w:rFonts w:ascii="Arial" w:hAnsi="Arial" w:cs="Arial"/>
          <w:sz w:val="20"/>
          <w:szCs w:val="20"/>
        </w:rPr>
        <w:t xml:space="preserve">by Ms C Fox (one of the School Business Managers).  Ms Fox had previously clerked both Finance &amp; Premises and Pay &amp; Personnel Committee meetings so was familiar with the requirements of this role.  She will, however, be undertaking more formal training </w:t>
      </w:r>
      <w:r w:rsidR="006D6C93">
        <w:rPr>
          <w:rFonts w:ascii="Arial" w:hAnsi="Arial" w:cs="Arial"/>
          <w:sz w:val="20"/>
          <w:szCs w:val="20"/>
        </w:rPr>
        <w:t>if she retains</w:t>
      </w:r>
      <w:r w:rsidR="00B5220B" w:rsidRPr="00B5220B">
        <w:rPr>
          <w:rFonts w:ascii="Arial" w:hAnsi="Arial" w:cs="Arial"/>
          <w:sz w:val="20"/>
          <w:szCs w:val="20"/>
        </w:rPr>
        <w:t xml:space="preserve"> this role going forward.  </w:t>
      </w:r>
    </w:p>
    <w:p w14:paraId="0D070F32" w14:textId="7606E0C8" w:rsidR="002475C4" w:rsidRDefault="002475C4">
      <w:pPr>
        <w:jc w:val="both"/>
        <w:rPr>
          <w:rFonts w:ascii="Arial" w:hAnsi="Arial" w:cs="Arial"/>
          <w:sz w:val="20"/>
          <w:szCs w:val="20"/>
        </w:rPr>
      </w:pPr>
    </w:p>
    <w:p w14:paraId="15A9335C" w14:textId="77777777" w:rsidR="002475C4" w:rsidRPr="00B5220B" w:rsidRDefault="002475C4">
      <w:pPr>
        <w:jc w:val="both"/>
        <w:rPr>
          <w:rFonts w:ascii="Arial" w:hAnsi="Arial" w:cs="Arial"/>
          <w:sz w:val="20"/>
          <w:szCs w:val="20"/>
        </w:rPr>
      </w:pPr>
    </w:p>
    <w:p w14:paraId="71B5A562" w14:textId="77777777" w:rsidR="00E161BC" w:rsidRPr="00B5220B" w:rsidRDefault="00F55E72">
      <w:pPr>
        <w:pBdr>
          <w:bottom w:val="single" w:sz="6" w:space="1" w:color="auto"/>
        </w:pBdr>
        <w:jc w:val="both"/>
        <w:rPr>
          <w:rFonts w:ascii="Arial" w:hAnsi="Arial" w:cs="Arial"/>
          <w:b/>
        </w:rPr>
      </w:pPr>
      <w:r w:rsidRPr="00B5220B">
        <w:rPr>
          <w:rFonts w:ascii="Arial" w:hAnsi="Arial" w:cs="Arial"/>
          <w:b/>
        </w:rPr>
        <w:t>Organisational Structure</w:t>
      </w:r>
    </w:p>
    <w:p w14:paraId="609691D1" w14:textId="087AC097" w:rsidR="00E161BC" w:rsidRPr="00B5220B" w:rsidRDefault="00F55E72">
      <w:pPr>
        <w:autoSpaceDE w:val="0"/>
        <w:autoSpaceDN w:val="0"/>
        <w:adjustRightInd w:val="0"/>
        <w:spacing w:after="0"/>
        <w:jc w:val="both"/>
        <w:rPr>
          <w:rFonts w:ascii="Arial" w:hAnsi="Arial" w:cs="Arial"/>
          <w:sz w:val="20"/>
          <w:szCs w:val="20"/>
        </w:rPr>
      </w:pPr>
      <w:r w:rsidRPr="00B5220B">
        <w:rPr>
          <w:rFonts w:ascii="Arial" w:hAnsi="Arial" w:cs="Arial"/>
          <w:sz w:val="20"/>
          <w:szCs w:val="20"/>
        </w:rPr>
        <w:t xml:space="preserve">Jotmans Hall Primary School is governed by the Board of Trustees, constituted under a memorandum of association and articles of association following a recommendation by the Academy’s accountants raised in the 2018-19 audit that the role of a Member and that of a Trustee should hold a significant degree of separation.  Accordingly, the Academy’s solicitors were consulted and the Articles of Association amended to adopt the latest model Articles.  The Funding Agreement was also accordingly amended.  The Academy’s new organisational structure created this separation with 5 appointed members and 11 trustees.  Both the Chair of Governors and Vice-Chair held both roles (i.e. member and trustee).  </w:t>
      </w:r>
      <w:r w:rsidR="00AB08E6">
        <w:rPr>
          <w:rFonts w:ascii="Arial" w:hAnsi="Arial" w:cs="Arial"/>
          <w:sz w:val="20"/>
          <w:szCs w:val="20"/>
        </w:rPr>
        <w:t>In</w:t>
      </w:r>
      <w:r w:rsidRPr="00B5220B">
        <w:rPr>
          <w:rFonts w:ascii="Arial" w:hAnsi="Arial" w:cs="Arial"/>
          <w:sz w:val="20"/>
          <w:szCs w:val="20"/>
        </w:rPr>
        <w:t xml:space="preserve"> February 2022, however, the Vice-Chair sadly passed away and the Academy currently only has 4 appointed members.  Efforts are being made to recruit a </w:t>
      </w:r>
      <w:r w:rsidR="00AB08E6">
        <w:rPr>
          <w:rFonts w:ascii="Arial" w:hAnsi="Arial" w:cs="Arial"/>
          <w:sz w:val="20"/>
          <w:szCs w:val="20"/>
        </w:rPr>
        <w:t xml:space="preserve">suitable </w:t>
      </w:r>
      <w:r w:rsidRPr="00B5220B">
        <w:rPr>
          <w:rFonts w:ascii="Arial" w:hAnsi="Arial" w:cs="Arial"/>
          <w:sz w:val="20"/>
          <w:szCs w:val="20"/>
        </w:rPr>
        <w:t xml:space="preserve">fifth member as soon as possible.  </w:t>
      </w:r>
    </w:p>
    <w:p w14:paraId="5F428656" w14:textId="77777777" w:rsidR="00B5220B" w:rsidRPr="004929F2" w:rsidRDefault="00B5220B">
      <w:pPr>
        <w:autoSpaceDE w:val="0"/>
        <w:autoSpaceDN w:val="0"/>
        <w:adjustRightInd w:val="0"/>
        <w:spacing w:after="0"/>
        <w:jc w:val="both"/>
        <w:rPr>
          <w:rFonts w:ascii="Arial" w:hAnsi="Arial" w:cs="Arial"/>
          <w:sz w:val="20"/>
          <w:szCs w:val="20"/>
        </w:rPr>
      </w:pPr>
    </w:p>
    <w:p w14:paraId="29175DDD" w14:textId="20C1A8D6" w:rsidR="00B5220B" w:rsidRPr="004929F2" w:rsidRDefault="00B5220B" w:rsidP="00B5220B">
      <w:pPr>
        <w:autoSpaceDE w:val="0"/>
        <w:autoSpaceDN w:val="0"/>
        <w:adjustRightInd w:val="0"/>
        <w:spacing w:after="0"/>
        <w:jc w:val="both"/>
        <w:rPr>
          <w:rFonts w:ascii="Arial" w:hAnsi="Arial" w:cs="Arial"/>
          <w:sz w:val="20"/>
          <w:szCs w:val="20"/>
        </w:rPr>
      </w:pPr>
      <w:r w:rsidRPr="004929F2">
        <w:rPr>
          <w:rFonts w:ascii="Arial" w:hAnsi="Arial" w:cs="Arial"/>
          <w:sz w:val="20"/>
          <w:szCs w:val="20"/>
        </w:rPr>
        <w:t xml:space="preserve">The structure of the Board of Trustees underwent a change in 2022-23 moving away from </w:t>
      </w:r>
      <w:r w:rsidR="004929F2" w:rsidRPr="004929F2">
        <w:rPr>
          <w:rFonts w:ascii="Arial" w:hAnsi="Arial" w:cs="Arial"/>
          <w:sz w:val="20"/>
          <w:szCs w:val="20"/>
        </w:rPr>
        <w:t xml:space="preserve">the committee model and moved to a structure where all tasks were undertaken by the main board (with the exception of an Audit &amp; Risk Committee).  A </w:t>
      </w:r>
      <w:r w:rsidR="006A0DB9" w:rsidRPr="004929F2">
        <w:rPr>
          <w:rFonts w:ascii="Arial" w:hAnsi="Arial" w:cs="Arial"/>
          <w:sz w:val="20"/>
          <w:szCs w:val="20"/>
        </w:rPr>
        <w:t>principal</w:t>
      </w:r>
      <w:r w:rsidR="004929F2" w:rsidRPr="004929F2">
        <w:rPr>
          <w:rFonts w:ascii="Arial" w:hAnsi="Arial" w:cs="Arial"/>
          <w:sz w:val="20"/>
          <w:szCs w:val="20"/>
        </w:rPr>
        <w:t xml:space="preserve"> reason for this was to ensure that the Board complied with the Academies Trust Handbook in that it met at least six times per year but with the additional benefit that it reduced repeats or re-runs in full board meetings.  </w:t>
      </w:r>
      <w:r w:rsidR="00AB08E6">
        <w:rPr>
          <w:rFonts w:ascii="Arial" w:hAnsi="Arial" w:cs="Arial"/>
          <w:sz w:val="20"/>
          <w:szCs w:val="20"/>
        </w:rPr>
        <w:t xml:space="preserve">This structure also gave all trustees a broader knowledge of all school matters rather than that of their particular sub-committee.  </w:t>
      </w:r>
    </w:p>
    <w:p w14:paraId="27FCD22A" w14:textId="77777777" w:rsidR="00B5220B" w:rsidRPr="00AA4D22" w:rsidRDefault="00B5220B">
      <w:pPr>
        <w:autoSpaceDE w:val="0"/>
        <w:autoSpaceDN w:val="0"/>
        <w:adjustRightInd w:val="0"/>
        <w:spacing w:after="0"/>
        <w:jc w:val="both"/>
        <w:rPr>
          <w:rFonts w:ascii="Arial" w:hAnsi="Arial" w:cs="Arial"/>
          <w:color w:val="FF0000"/>
          <w:sz w:val="20"/>
          <w:szCs w:val="20"/>
        </w:rPr>
      </w:pPr>
    </w:p>
    <w:p w14:paraId="39830A5B" w14:textId="6EA32786" w:rsidR="00E161BC" w:rsidRPr="00B5220B" w:rsidRDefault="00F55E72">
      <w:pPr>
        <w:autoSpaceDE w:val="0"/>
        <w:autoSpaceDN w:val="0"/>
        <w:adjustRightInd w:val="0"/>
        <w:spacing w:after="0"/>
        <w:jc w:val="both"/>
        <w:rPr>
          <w:rFonts w:ascii="Arial" w:hAnsi="Arial" w:cs="Arial"/>
          <w:sz w:val="20"/>
          <w:szCs w:val="20"/>
        </w:rPr>
      </w:pPr>
      <w:r w:rsidRPr="00B5220B">
        <w:rPr>
          <w:rFonts w:ascii="Arial" w:hAnsi="Arial" w:cs="Arial"/>
          <w:sz w:val="20"/>
          <w:szCs w:val="20"/>
        </w:rPr>
        <w:t xml:space="preserve">The Headteacher is the Accounting </w:t>
      </w:r>
      <w:r w:rsidR="006A0DB9" w:rsidRPr="00B5220B">
        <w:rPr>
          <w:rFonts w:ascii="Arial" w:hAnsi="Arial" w:cs="Arial"/>
          <w:sz w:val="20"/>
          <w:szCs w:val="20"/>
        </w:rPr>
        <w:t>Officer,</w:t>
      </w:r>
      <w:r w:rsidRPr="00B5220B">
        <w:rPr>
          <w:rFonts w:ascii="Arial" w:hAnsi="Arial" w:cs="Arial"/>
          <w:sz w:val="20"/>
          <w:szCs w:val="20"/>
        </w:rPr>
        <w:t xml:space="preserve"> and she is supported by the Senior Leadership Team who make decisions for the Academy, in conjunction with the Board of Trustees. The Board of Trustees has delegated the day-to-day running of the academy to the Headteacher and senior staff.  </w:t>
      </w:r>
    </w:p>
    <w:p w14:paraId="733110F5" w14:textId="77777777" w:rsidR="00E161BC" w:rsidRPr="00B5220B" w:rsidRDefault="00E161BC">
      <w:pPr>
        <w:autoSpaceDE w:val="0"/>
        <w:autoSpaceDN w:val="0"/>
        <w:adjustRightInd w:val="0"/>
        <w:spacing w:after="0"/>
        <w:jc w:val="both"/>
        <w:rPr>
          <w:rFonts w:ascii="Arial" w:hAnsi="Arial" w:cs="Arial"/>
          <w:sz w:val="20"/>
          <w:szCs w:val="20"/>
        </w:rPr>
      </w:pPr>
    </w:p>
    <w:p w14:paraId="3C648748" w14:textId="77777777" w:rsidR="00E161BC" w:rsidRPr="00B5220B" w:rsidRDefault="00F55E72">
      <w:pPr>
        <w:jc w:val="both"/>
        <w:rPr>
          <w:rFonts w:ascii="Arial" w:hAnsi="Arial" w:cs="Arial"/>
          <w:sz w:val="20"/>
          <w:szCs w:val="20"/>
        </w:rPr>
      </w:pPr>
      <w:r w:rsidRPr="00B5220B">
        <w:rPr>
          <w:rFonts w:ascii="Arial" w:hAnsi="Arial" w:cs="Arial"/>
          <w:sz w:val="20"/>
          <w:szCs w:val="20"/>
        </w:rPr>
        <w:t>The Board of Trustees is responsible for ensuring that high standards of corporate governance are maintained, assisted by their internal auditor and external auditor. In exercising these powers and functions with a view to fulfilling a largely strategic leadership role in partnership with the Senior Leadership Team the Board of Trustees sees its role as:-</w:t>
      </w:r>
    </w:p>
    <w:p w14:paraId="77A6ADCB" w14:textId="20AAA2A8" w:rsidR="00E161BC" w:rsidRPr="00B5220B" w:rsidRDefault="00F55E72">
      <w:pPr>
        <w:numPr>
          <w:ilvl w:val="0"/>
          <w:numId w:val="2"/>
        </w:numPr>
        <w:jc w:val="both"/>
        <w:rPr>
          <w:rFonts w:ascii="Arial" w:hAnsi="Arial" w:cs="Arial"/>
          <w:sz w:val="20"/>
          <w:szCs w:val="20"/>
        </w:rPr>
      </w:pPr>
      <w:r w:rsidRPr="00B5220B">
        <w:rPr>
          <w:rFonts w:ascii="Arial" w:hAnsi="Arial" w:cs="Arial"/>
          <w:sz w:val="20"/>
          <w:szCs w:val="20"/>
        </w:rPr>
        <w:t>Monitoring performance</w:t>
      </w:r>
      <w:r w:rsidR="00AB08E6">
        <w:rPr>
          <w:rFonts w:ascii="Arial" w:hAnsi="Arial" w:cs="Arial"/>
          <w:sz w:val="20"/>
          <w:szCs w:val="20"/>
        </w:rPr>
        <w:t>;</w:t>
      </w:r>
    </w:p>
    <w:p w14:paraId="50664061" w14:textId="1808B89F" w:rsidR="00E161BC" w:rsidRPr="00B5220B" w:rsidRDefault="00F55E72">
      <w:pPr>
        <w:numPr>
          <w:ilvl w:val="0"/>
          <w:numId w:val="2"/>
        </w:numPr>
        <w:jc w:val="both"/>
        <w:rPr>
          <w:rFonts w:ascii="Arial" w:hAnsi="Arial" w:cs="Arial"/>
          <w:sz w:val="20"/>
          <w:szCs w:val="20"/>
        </w:rPr>
      </w:pPr>
      <w:r w:rsidRPr="00B5220B">
        <w:rPr>
          <w:rFonts w:ascii="Arial" w:hAnsi="Arial" w:cs="Arial"/>
          <w:sz w:val="20"/>
          <w:szCs w:val="20"/>
        </w:rPr>
        <w:t>Developing polices and strategic development</w:t>
      </w:r>
      <w:r w:rsidR="00AB08E6">
        <w:rPr>
          <w:rFonts w:ascii="Arial" w:hAnsi="Arial" w:cs="Arial"/>
          <w:sz w:val="20"/>
          <w:szCs w:val="20"/>
        </w:rPr>
        <w:t>;</w:t>
      </w:r>
    </w:p>
    <w:p w14:paraId="7DC097FC" w14:textId="7B2F2C28" w:rsidR="00E161BC" w:rsidRPr="00B5220B" w:rsidRDefault="00F55E72">
      <w:pPr>
        <w:numPr>
          <w:ilvl w:val="0"/>
          <w:numId w:val="2"/>
        </w:numPr>
        <w:jc w:val="both"/>
        <w:rPr>
          <w:rFonts w:ascii="Arial" w:hAnsi="Arial" w:cs="Arial"/>
          <w:sz w:val="20"/>
          <w:szCs w:val="20"/>
        </w:rPr>
      </w:pPr>
      <w:r w:rsidRPr="00B5220B">
        <w:rPr>
          <w:rFonts w:ascii="Arial" w:hAnsi="Arial" w:cs="Arial"/>
          <w:sz w:val="20"/>
          <w:szCs w:val="20"/>
        </w:rPr>
        <w:t>Ensuring the sound management and administration of the Academy</w:t>
      </w:r>
      <w:r w:rsidR="00AB08E6">
        <w:rPr>
          <w:rFonts w:ascii="Arial" w:hAnsi="Arial" w:cs="Arial"/>
          <w:sz w:val="20"/>
          <w:szCs w:val="20"/>
        </w:rPr>
        <w:t>;</w:t>
      </w:r>
    </w:p>
    <w:p w14:paraId="60939B13" w14:textId="1F2F73BD" w:rsidR="00E161BC" w:rsidRPr="00B5220B" w:rsidRDefault="00F55E72">
      <w:pPr>
        <w:numPr>
          <w:ilvl w:val="0"/>
          <w:numId w:val="2"/>
        </w:numPr>
        <w:jc w:val="both"/>
        <w:rPr>
          <w:rFonts w:ascii="Arial" w:hAnsi="Arial" w:cs="Arial"/>
          <w:sz w:val="20"/>
          <w:szCs w:val="20"/>
        </w:rPr>
      </w:pPr>
      <w:r w:rsidRPr="00B5220B">
        <w:rPr>
          <w:rFonts w:ascii="Arial" w:hAnsi="Arial" w:cs="Arial"/>
          <w:sz w:val="20"/>
          <w:szCs w:val="20"/>
        </w:rPr>
        <w:t>Ensuring compliance with legal requirements</w:t>
      </w:r>
      <w:r w:rsidR="00AB08E6">
        <w:rPr>
          <w:rFonts w:ascii="Arial" w:hAnsi="Arial" w:cs="Arial"/>
          <w:sz w:val="20"/>
          <w:szCs w:val="20"/>
        </w:rPr>
        <w:t>;</w:t>
      </w:r>
    </w:p>
    <w:p w14:paraId="19B123E9" w14:textId="65B9F332" w:rsidR="00E161BC" w:rsidRPr="00B5220B" w:rsidRDefault="00F55E72">
      <w:pPr>
        <w:numPr>
          <w:ilvl w:val="0"/>
          <w:numId w:val="2"/>
        </w:numPr>
        <w:jc w:val="both"/>
        <w:rPr>
          <w:rFonts w:ascii="Arial" w:hAnsi="Arial" w:cs="Arial"/>
          <w:sz w:val="20"/>
          <w:szCs w:val="20"/>
        </w:rPr>
      </w:pPr>
      <w:r w:rsidRPr="00B5220B">
        <w:rPr>
          <w:rFonts w:ascii="Arial" w:hAnsi="Arial" w:cs="Arial"/>
          <w:sz w:val="20"/>
          <w:szCs w:val="20"/>
        </w:rPr>
        <w:t>Ensuring that effective internal controls are in place</w:t>
      </w:r>
      <w:r w:rsidR="00AB08E6">
        <w:rPr>
          <w:rFonts w:ascii="Arial" w:hAnsi="Arial" w:cs="Arial"/>
          <w:sz w:val="20"/>
          <w:szCs w:val="20"/>
        </w:rPr>
        <w:t>;</w:t>
      </w:r>
    </w:p>
    <w:p w14:paraId="3BBB6CB9" w14:textId="29B3C49E" w:rsidR="00E161BC" w:rsidRPr="00B5220B" w:rsidRDefault="00F55E72">
      <w:pPr>
        <w:numPr>
          <w:ilvl w:val="0"/>
          <w:numId w:val="2"/>
        </w:numPr>
        <w:jc w:val="both"/>
        <w:rPr>
          <w:rFonts w:ascii="Arial" w:hAnsi="Arial" w:cs="Arial"/>
          <w:sz w:val="20"/>
          <w:szCs w:val="20"/>
        </w:rPr>
      </w:pPr>
      <w:r w:rsidRPr="00B5220B">
        <w:rPr>
          <w:rFonts w:ascii="Arial" w:hAnsi="Arial" w:cs="Arial"/>
          <w:sz w:val="20"/>
          <w:szCs w:val="20"/>
        </w:rPr>
        <w:t>Managing resources</w:t>
      </w:r>
      <w:r w:rsidR="00AB08E6">
        <w:rPr>
          <w:rFonts w:ascii="Arial" w:hAnsi="Arial" w:cs="Arial"/>
          <w:sz w:val="20"/>
          <w:szCs w:val="20"/>
        </w:rPr>
        <w:t>;</w:t>
      </w:r>
    </w:p>
    <w:p w14:paraId="2046CF33" w14:textId="77777777" w:rsidR="00E161BC" w:rsidRPr="00B5220B" w:rsidRDefault="00F55E72">
      <w:pPr>
        <w:numPr>
          <w:ilvl w:val="0"/>
          <w:numId w:val="2"/>
        </w:numPr>
        <w:jc w:val="both"/>
        <w:rPr>
          <w:rFonts w:ascii="Arial" w:hAnsi="Arial" w:cs="Arial"/>
          <w:sz w:val="20"/>
          <w:szCs w:val="20"/>
        </w:rPr>
      </w:pPr>
      <w:r w:rsidRPr="00B5220B">
        <w:rPr>
          <w:rFonts w:ascii="Arial" w:hAnsi="Arial" w:cs="Arial"/>
          <w:sz w:val="20"/>
          <w:szCs w:val="20"/>
        </w:rPr>
        <w:t>Ensuring the Academy meets the needs of the local community and responding to these needs.</w:t>
      </w:r>
    </w:p>
    <w:p w14:paraId="578790C5" w14:textId="77777777" w:rsidR="00E161BC" w:rsidRPr="00B5220B" w:rsidRDefault="00F55E72">
      <w:pPr>
        <w:pBdr>
          <w:bottom w:val="single" w:sz="6" w:space="1" w:color="auto"/>
        </w:pBdr>
        <w:jc w:val="both"/>
        <w:rPr>
          <w:rFonts w:ascii="Arial" w:hAnsi="Arial" w:cs="Arial"/>
          <w:b/>
        </w:rPr>
      </w:pPr>
      <w:r w:rsidRPr="00B5220B">
        <w:rPr>
          <w:rFonts w:ascii="Arial" w:hAnsi="Arial" w:cs="Arial"/>
          <w:b/>
        </w:rPr>
        <w:t xml:space="preserve">Arrangements for setting pay and remuneration of key management personnel </w:t>
      </w:r>
    </w:p>
    <w:p w14:paraId="06C9CD15" w14:textId="77777777" w:rsidR="00E161BC" w:rsidRPr="00B5220B" w:rsidRDefault="00F55E72">
      <w:pPr>
        <w:jc w:val="both"/>
        <w:rPr>
          <w:rFonts w:ascii="Arial" w:hAnsi="Arial" w:cs="Arial"/>
          <w:sz w:val="20"/>
          <w:szCs w:val="20"/>
        </w:rPr>
      </w:pPr>
      <w:r w:rsidRPr="00B5220B">
        <w:rPr>
          <w:rFonts w:ascii="Arial" w:hAnsi="Arial" w:cs="Arial"/>
          <w:sz w:val="20"/>
          <w:szCs w:val="20"/>
        </w:rPr>
        <w:t xml:space="preserve">The key management personnel of the academy comprise the trustees and key staff, being the Headteacher and members of the Senior Leadership Team who are routinely in attendance at Board of Trustees meetings.  </w:t>
      </w:r>
    </w:p>
    <w:p w14:paraId="06CD473E" w14:textId="4CEB4BAB" w:rsidR="00E161BC" w:rsidRPr="00B5220B" w:rsidRDefault="00F55E72">
      <w:pPr>
        <w:jc w:val="both"/>
        <w:rPr>
          <w:rFonts w:ascii="Arial" w:hAnsi="Arial" w:cs="Arial"/>
          <w:sz w:val="20"/>
          <w:szCs w:val="20"/>
        </w:rPr>
      </w:pPr>
      <w:r w:rsidRPr="00B5220B">
        <w:rPr>
          <w:rFonts w:ascii="Arial" w:hAnsi="Arial" w:cs="Arial"/>
          <w:sz w:val="20"/>
          <w:szCs w:val="20"/>
        </w:rPr>
        <w:t xml:space="preserve">Jotmans Hall’s policy is that no trustees are remunerated for their services as a trustee.  </w:t>
      </w:r>
      <w:r w:rsidR="00AB08E6">
        <w:rPr>
          <w:rFonts w:ascii="Arial" w:hAnsi="Arial" w:cs="Arial"/>
          <w:sz w:val="20"/>
          <w:szCs w:val="20"/>
        </w:rPr>
        <w:t xml:space="preserve">The Board of Trustees has a committed </w:t>
      </w:r>
      <w:r w:rsidRPr="00B5220B">
        <w:rPr>
          <w:rFonts w:ascii="Arial" w:hAnsi="Arial" w:cs="Arial"/>
          <w:sz w:val="20"/>
          <w:szCs w:val="20"/>
        </w:rPr>
        <w:t>Pay &amp; Personnel</w:t>
      </w:r>
      <w:r w:rsidR="00AB08E6">
        <w:rPr>
          <w:rFonts w:ascii="Arial" w:hAnsi="Arial" w:cs="Arial"/>
          <w:sz w:val="20"/>
          <w:szCs w:val="20"/>
        </w:rPr>
        <w:t xml:space="preserve"> </w:t>
      </w:r>
      <w:r w:rsidR="00F11769">
        <w:rPr>
          <w:rFonts w:ascii="Arial" w:hAnsi="Arial" w:cs="Arial"/>
          <w:sz w:val="20"/>
          <w:szCs w:val="20"/>
        </w:rPr>
        <w:t>Committee</w:t>
      </w:r>
      <w:r w:rsidRPr="00B5220B">
        <w:rPr>
          <w:rFonts w:ascii="Arial" w:hAnsi="Arial" w:cs="Arial"/>
          <w:sz w:val="20"/>
          <w:szCs w:val="20"/>
        </w:rPr>
        <w:t xml:space="preserve"> and Headteacher’s Pay Committee made up of current trustees.  The</w:t>
      </w:r>
      <w:r w:rsidR="00AB08E6">
        <w:rPr>
          <w:rFonts w:ascii="Arial" w:hAnsi="Arial" w:cs="Arial"/>
          <w:sz w:val="20"/>
          <w:szCs w:val="20"/>
        </w:rPr>
        <w:t xml:space="preserve"> Board and Headteacher’s Pay C</w:t>
      </w:r>
      <w:r w:rsidRPr="00B5220B">
        <w:rPr>
          <w:rFonts w:ascii="Arial" w:hAnsi="Arial" w:cs="Arial"/>
          <w:sz w:val="20"/>
          <w:szCs w:val="20"/>
        </w:rPr>
        <w:t xml:space="preserve">ommittee have responsibility for agreeing the pay and remuneration of key staff on an individual level and have access to external professional advice which includes benchmarking, market trends and the advice of a professional adviser </w:t>
      </w:r>
      <w:r w:rsidR="006A0DB9" w:rsidRPr="00B5220B">
        <w:rPr>
          <w:rFonts w:ascii="Arial" w:hAnsi="Arial" w:cs="Arial"/>
          <w:sz w:val="20"/>
          <w:szCs w:val="20"/>
        </w:rPr>
        <w:t>regarding</w:t>
      </w:r>
      <w:r w:rsidRPr="00B5220B">
        <w:rPr>
          <w:rFonts w:ascii="Arial" w:hAnsi="Arial" w:cs="Arial"/>
          <w:sz w:val="20"/>
          <w:szCs w:val="20"/>
        </w:rPr>
        <w:t xml:space="preserve"> the Headteacher’s pay. </w:t>
      </w:r>
    </w:p>
    <w:p w14:paraId="0C32DA3C" w14:textId="43045D04" w:rsidR="00E161BC" w:rsidRPr="00B5220B" w:rsidRDefault="00F55E72">
      <w:pPr>
        <w:jc w:val="both"/>
        <w:rPr>
          <w:rFonts w:ascii="Arial" w:hAnsi="Arial" w:cs="Arial"/>
          <w:sz w:val="20"/>
          <w:szCs w:val="20"/>
        </w:rPr>
      </w:pPr>
      <w:r w:rsidRPr="00B5220B">
        <w:rPr>
          <w:rFonts w:ascii="Arial" w:hAnsi="Arial" w:cs="Arial"/>
          <w:sz w:val="20"/>
          <w:szCs w:val="20"/>
        </w:rPr>
        <w:t xml:space="preserve">The key staff are currently remunerated by base salary alone and based on a pay related performance management scheme.  The objectives set have both individual and school-based elements (short-term and long-term) and are designed to promote the long-term success of the school.  </w:t>
      </w:r>
    </w:p>
    <w:p w14:paraId="15EAF8EE" w14:textId="77777777" w:rsidR="00E161BC" w:rsidRPr="00B5220B" w:rsidRDefault="00F55E72">
      <w:pPr>
        <w:jc w:val="both"/>
        <w:rPr>
          <w:rFonts w:ascii="Arial" w:hAnsi="Arial" w:cs="Arial"/>
          <w:sz w:val="20"/>
          <w:szCs w:val="20"/>
        </w:rPr>
      </w:pPr>
      <w:r w:rsidRPr="00B5220B">
        <w:rPr>
          <w:rFonts w:ascii="Arial" w:hAnsi="Arial" w:cs="Arial"/>
          <w:sz w:val="20"/>
          <w:szCs w:val="20"/>
        </w:rPr>
        <w:t xml:space="preserve">Achievement against individual objectives for the Senior Leadership Team are assessed in the first instance by the Headteacher and achievement against individual objectives for the Headteacher are assessed by the Headteacher’s Pay Committee.  Outcomes for school-based objectives are reviewed by the Headteacher annually.  </w:t>
      </w:r>
    </w:p>
    <w:p w14:paraId="725C80B9" w14:textId="77777777" w:rsidR="00E161BC" w:rsidRPr="00B5220B" w:rsidRDefault="00F55E72">
      <w:pPr>
        <w:jc w:val="both"/>
        <w:rPr>
          <w:rFonts w:ascii="Arial" w:hAnsi="Arial" w:cs="Arial"/>
          <w:sz w:val="20"/>
          <w:szCs w:val="20"/>
        </w:rPr>
      </w:pPr>
      <w:r w:rsidRPr="00B5220B">
        <w:rPr>
          <w:rFonts w:ascii="Arial" w:hAnsi="Arial" w:cs="Arial"/>
          <w:sz w:val="20"/>
          <w:szCs w:val="20"/>
        </w:rPr>
        <w:lastRenderedPageBreak/>
        <w:t xml:space="preserve">The Pay Range for Leadership posts at this school have been divided into Pay Progression Stages and the Salary Range for the Headteacher consists of a range of 7 progression stages and the Salary Range for Deputy and Assistant Headteachers consists of 5 progression stages.  </w:t>
      </w:r>
    </w:p>
    <w:p w14:paraId="61C3373C" w14:textId="77777777" w:rsidR="00E161BC" w:rsidRPr="00B5220B" w:rsidRDefault="00F55E72">
      <w:pPr>
        <w:jc w:val="both"/>
        <w:rPr>
          <w:rFonts w:ascii="Arial" w:hAnsi="Arial" w:cs="Arial"/>
          <w:sz w:val="20"/>
          <w:szCs w:val="20"/>
        </w:rPr>
      </w:pPr>
      <w:r w:rsidRPr="00B5220B">
        <w:rPr>
          <w:rFonts w:ascii="Arial" w:hAnsi="Arial" w:cs="Arial"/>
          <w:sz w:val="20"/>
          <w:szCs w:val="20"/>
        </w:rPr>
        <w:t xml:space="preserve">Progression within the Salary Range will be subject to the individual demonstrating a sustained high quality of performance having regard to the most recent review carried out under the Performance Management Policy.  </w:t>
      </w:r>
    </w:p>
    <w:p w14:paraId="192AE6B8" w14:textId="77777777" w:rsidR="00E161BC" w:rsidRPr="00B5220B" w:rsidRDefault="00F55E72">
      <w:pPr>
        <w:jc w:val="both"/>
        <w:rPr>
          <w:rFonts w:ascii="Arial" w:hAnsi="Arial" w:cs="Arial"/>
          <w:sz w:val="20"/>
          <w:szCs w:val="20"/>
        </w:rPr>
      </w:pPr>
      <w:r w:rsidRPr="00B5220B">
        <w:rPr>
          <w:rFonts w:ascii="Arial" w:hAnsi="Arial" w:cs="Arial"/>
          <w:sz w:val="20"/>
          <w:szCs w:val="20"/>
        </w:rPr>
        <w:t xml:space="preserve">Determination of whether there has been “sustained high quality of performance” will be made in accordance with set criteria.  </w:t>
      </w:r>
    </w:p>
    <w:p w14:paraId="1DE1E63B" w14:textId="409FEB9F" w:rsidR="00E161BC" w:rsidRPr="00B5220B" w:rsidRDefault="00F55E72">
      <w:pPr>
        <w:jc w:val="both"/>
        <w:rPr>
          <w:rFonts w:ascii="Arial" w:hAnsi="Arial" w:cs="Arial"/>
          <w:sz w:val="20"/>
          <w:szCs w:val="20"/>
        </w:rPr>
      </w:pPr>
      <w:r w:rsidRPr="00B5220B">
        <w:rPr>
          <w:rFonts w:ascii="Arial" w:hAnsi="Arial" w:cs="Arial"/>
          <w:sz w:val="20"/>
          <w:szCs w:val="20"/>
        </w:rPr>
        <w:t xml:space="preserve">Where the </w:t>
      </w:r>
      <w:r w:rsidR="00AB08E6">
        <w:rPr>
          <w:rFonts w:ascii="Arial" w:hAnsi="Arial" w:cs="Arial"/>
          <w:sz w:val="20"/>
          <w:szCs w:val="20"/>
        </w:rPr>
        <w:t>Board/</w:t>
      </w:r>
      <w:r w:rsidRPr="00B5220B">
        <w:rPr>
          <w:rFonts w:ascii="Arial" w:hAnsi="Arial" w:cs="Arial"/>
          <w:sz w:val="20"/>
          <w:szCs w:val="20"/>
        </w:rPr>
        <w:t xml:space="preserve">Pay Committee is satisfied that there has been a sustained high quality of performance, the employee will move up to the next Performance Pay Progression Stage.  Where performance </w:t>
      </w:r>
      <w:r w:rsidR="006A0DB9" w:rsidRPr="00B5220B">
        <w:rPr>
          <w:rFonts w:ascii="Arial" w:hAnsi="Arial" w:cs="Arial"/>
          <w:sz w:val="20"/>
          <w:szCs w:val="20"/>
        </w:rPr>
        <w:t>is</w:t>
      </w:r>
      <w:r w:rsidRPr="00B5220B">
        <w:rPr>
          <w:rFonts w:ascii="Arial" w:hAnsi="Arial" w:cs="Arial"/>
          <w:sz w:val="20"/>
          <w:szCs w:val="20"/>
        </w:rPr>
        <w:t xml:space="preserve"> exceptional, the </w:t>
      </w:r>
      <w:r w:rsidR="00AB08E6">
        <w:rPr>
          <w:rFonts w:ascii="Arial" w:hAnsi="Arial" w:cs="Arial"/>
          <w:sz w:val="20"/>
          <w:szCs w:val="20"/>
        </w:rPr>
        <w:t>Board/</w:t>
      </w:r>
      <w:r w:rsidRPr="00B5220B">
        <w:rPr>
          <w:rFonts w:ascii="Arial" w:hAnsi="Arial" w:cs="Arial"/>
          <w:sz w:val="20"/>
          <w:szCs w:val="20"/>
        </w:rPr>
        <w:t xml:space="preserve">Pay Committee may move the employee up two progression stages.  </w:t>
      </w:r>
    </w:p>
    <w:p w14:paraId="7E4A208C" w14:textId="77777777" w:rsidR="00E161BC" w:rsidRPr="00B5220B" w:rsidRDefault="00F55E72">
      <w:pPr>
        <w:jc w:val="both"/>
        <w:rPr>
          <w:rFonts w:ascii="Arial" w:hAnsi="Arial" w:cs="Arial"/>
          <w:sz w:val="20"/>
          <w:szCs w:val="20"/>
        </w:rPr>
      </w:pPr>
      <w:r w:rsidRPr="00B5220B">
        <w:rPr>
          <w:rFonts w:ascii="Arial" w:hAnsi="Arial" w:cs="Arial"/>
          <w:sz w:val="20"/>
          <w:szCs w:val="20"/>
        </w:rPr>
        <w:t xml:space="preserve">When determining the starting salary of a newly appointed member of the Leadership Group, the Board of Trustees will have regard to the extent to which the candidate meets the requirement of the post and whether this merits a starting salary higher than the minimum of the Range.  The starting salary will allow for performance progression over time.  </w:t>
      </w:r>
    </w:p>
    <w:p w14:paraId="7CCFA71F" w14:textId="77777777" w:rsidR="00E161BC" w:rsidRPr="00B5220B" w:rsidRDefault="00F55E72">
      <w:pPr>
        <w:jc w:val="both"/>
        <w:rPr>
          <w:rFonts w:ascii="Arial" w:hAnsi="Arial" w:cs="Arial"/>
          <w:b/>
          <w:sz w:val="20"/>
          <w:szCs w:val="20"/>
        </w:rPr>
      </w:pPr>
      <w:r w:rsidRPr="00B5220B">
        <w:rPr>
          <w:rFonts w:ascii="Arial" w:hAnsi="Arial" w:cs="Arial"/>
          <w:b/>
          <w:sz w:val="20"/>
          <w:szCs w:val="20"/>
        </w:rPr>
        <w:t>Trade Union Facility Time</w:t>
      </w:r>
    </w:p>
    <w:p w14:paraId="454B51AA" w14:textId="77777777" w:rsidR="00E161BC" w:rsidRPr="00B5220B" w:rsidRDefault="00F55E72">
      <w:pPr>
        <w:jc w:val="both"/>
        <w:rPr>
          <w:rFonts w:ascii="Arial" w:hAnsi="Arial" w:cs="Arial"/>
          <w:sz w:val="20"/>
          <w:szCs w:val="20"/>
        </w:rPr>
      </w:pPr>
      <w:r w:rsidRPr="00B5220B">
        <w:rPr>
          <w:rFonts w:ascii="Arial" w:hAnsi="Arial" w:cs="Arial"/>
          <w:sz w:val="20"/>
          <w:szCs w:val="20"/>
        </w:rPr>
        <w:t xml:space="preserve">No time provision or pay provision has been requested or allocated for staff members of Jotmans Hall Primary School.  </w:t>
      </w:r>
    </w:p>
    <w:p w14:paraId="7588B4E8" w14:textId="77777777" w:rsidR="00E161BC" w:rsidRPr="00523F4D" w:rsidRDefault="00F55E72">
      <w:pPr>
        <w:pBdr>
          <w:bottom w:val="single" w:sz="6" w:space="1" w:color="auto"/>
        </w:pBdr>
        <w:jc w:val="both"/>
        <w:rPr>
          <w:rFonts w:ascii="Arial" w:hAnsi="Arial" w:cs="Arial"/>
          <w:b/>
        </w:rPr>
      </w:pPr>
      <w:r w:rsidRPr="00523F4D">
        <w:rPr>
          <w:rFonts w:ascii="Arial" w:hAnsi="Arial" w:cs="Arial"/>
          <w:b/>
        </w:rPr>
        <w:t>Related Parties and other Connected Charities and Organisations</w:t>
      </w:r>
    </w:p>
    <w:p w14:paraId="10A33336" w14:textId="0CEB48A2" w:rsidR="00E161BC" w:rsidRPr="00523F4D" w:rsidRDefault="00F55E72">
      <w:pPr>
        <w:jc w:val="both"/>
        <w:rPr>
          <w:rFonts w:ascii="Arial" w:hAnsi="Arial" w:cs="Arial"/>
          <w:sz w:val="20"/>
          <w:szCs w:val="20"/>
        </w:rPr>
      </w:pPr>
      <w:r w:rsidRPr="00523F4D">
        <w:rPr>
          <w:rFonts w:ascii="Arial" w:hAnsi="Arial" w:cs="Arial"/>
          <w:sz w:val="20"/>
          <w:szCs w:val="20"/>
        </w:rPr>
        <w:t xml:space="preserve">Jotmans Hall Primary School works in educational collaboration with </w:t>
      </w:r>
      <w:r w:rsidR="00B7008A">
        <w:rPr>
          <w:rFonts w:ascii="Arial" w:hAnsi="Arial" w:cs="Arial"/>
          <w:sz w:val="20"/>
          <w:szCs w:val="20"/>
        </w:rPr>
        <w:t xml:space="preserve">several local schools as </w:t>
      </w:r>
      <w:r w:rsidRPr="00523F4D">
        <w:rPr>
          <w:rFonts w:ascii="Arial" w:hAnsi="Arial" w:cs="Arial"/>
          <w:sz w:val="20"/>
          <w:szCs w:val="20"/>
        </w:rPr>
        <w:t>part of The BATIC Partnership Trust (Company number 07655788). This Trust was formed on 2</w:t>
      </w:r>
      <w:r w:rsidRPr="00523F4D">
        <w:rPr>
          <w:rFonts w:ascii="Arial" w:hAnsi="Arial" w:cs="Arial"/>
          <w:sz w:val="20"/>
          <w:szCs w:val="20"/>
          <w:vertAlign w:val="superscript"/>
        </w:rPr>
        <w:t>nd</w:t>
      </w:r>
      <w:r w:rsidRPr="00523F4D">
        <w:rPr>
          <w:rFonts w:ascii="Arial" w:hAnsi="Arial" w:cs="Arial"/>
          <w:sz w:val="20"/>
          <w:szCs w:val="20"/>
        </w:rPr>
        <w:t xml:space="preserve"> June 2011 and comprises primary, special and secondary schools in the Benfleet and Thundersley area. The BATIC Trust’s Mission Statement is “Working Together for a Stronger Community” and their priorities were reviewed to ensure that they focus on providing counselling services, CPD for staff and trustees and Sport.  </w:t>
      </w:r>
    </w:p>
    <w:p w14:paraId="5FF066B2" w14:textId="77777777" w:rsidR="00E161BC" w:rsidRPr="00523F4D" w:rsidRDefault="00F55E72">
      <w:pPr>
        <w:spacing w:after="0"/>
        <w:jc w:val="both"/>
        <w:rPr>
          <w:rFonts w:ascii="Arial" w:hAnsi="Arial" w:cs="Arial"/>
          <w:sz w:val="20"/>
          <w:szCs w:val="20"/>
        </w:rPr>
      </w:pPr>
      <w:r w:rsidRPr="00523F4D">
        <w:rPr>
          <w:rFonts w:ascii="Arial" w:hAnsi="Arial" w:cs="Arial"/>
          <w:sz w:val="20"/>
          <w:szCs w:val="20"/>
        </w:rPr>
        <w:t xml:space="preserve">The Academy has maintained close links with schools within the Benfleet and Thundersley Inter-school Cluster group.   Additionally, the school maintains close links with secondary schools in the local community and in particular The Appleton School.  This facilitates the smooth transition of our pupils into their next phase of education.  </w:t>
      </w:r>
    </w:p>
    <w:p w14:paraId="24A0B0D4" w14:textId="77777777" w:rsidR="00E161BC" w:rsidRPr="00523F4D" w:rsidRDefault="00E161BC">
      <w:pPr>
        <w:spacing w:after="0"/>
        <w:jc w:val="both"/>
        <w:rPr>
          <w:rFonts w:ascii="Arial" w:hAnsi="Arial" w:cs="Arial"/>
          <w:sz w:val="20"/>
          <w:szCs w:val="20"/>
        </w:rPr>
      </w:pPr>
    </w:p>
    <w:p w14:paraId="43AC79A6" w14:textId="77777777" w:rsidR="00E161BC" w:rsidRPr="00523F4D" w:rsidRDefault="00F55E72">
      <w:pPr>
        <w:spacing w:after="0"/>
        <w:jc w:val="both"/>
        <w:rPr>
          <w:rFonts w:ascii="Arial" w:hAnsi="Arial" w:cs="Arial"/>
          <w:sz w:val="20"/>
          <w:szCs w:val="20"/>
        </w:rPr>
      </w:pPr>
      <w:r w:rsidRPr="00523F4D">
        <w:rPr>
          <w:rFonts w:ascii="Arial" w:hAnsi="Arial" w:cs="Arial"/>
          <w:sz w:val="20"/>
          <w:szCs w:val="20"/>
        </w:rPr>
        <w:t xml:space="preserve">The Academy is an active promoter of the Benfleet Team Supporting All (formerly Benfleet School Teaching Alliance) (BTSA) whose aim is to share excellent teaching practices, shape initial teacher training, offer tailored school-to-school support, develop leadership potential and provide high quality training for teachers.  </w:t>
      </w:r>
    </w:p>
    <w:p w14:paraId="4AC3BDD4" w14:textId="77777777" w:rsidR="00E161BC" w:rsidRPr="00523F4D" w:rsidRDefault="00E161BC">
      <w:pPr>
        <w:spacing w:after="0"/>
        <w:jc w:val="both"/>
        <w:rPr>
          <w:rFonts w:ascii="Arial" w:hAnsi="Arial" w:cs="Arial"/>
          <w:sz w:val="20"/>
          <w:szCs w:val="20"/>
        </w:rPr>
      </w:pPr>
    </w:p>
    <w:p w14:paraId="525656C4" w14:textId="77777777" w:rsidR="00E161BC" w:rsidRPr="00523F4D" w:rsidRDefault="00F55E72">
      <w:pPr>
        <w:spacing w:after="0"/>
        <w:jc w:val="both"/>
        <w:rPr>
          <w:rFonts w:ascii="Arial" w:hAnsi="Arial" w:cs="Arial"/>
          <w:sz w:val="20"/>
          <w:szCs w:val="20"/>
        </w:rPr>
      </w:pPr>
      <w:r w:rsidRPr="00523F4D">
        <w:rPr>
          <w:rFonts w:ascii="Arial" w:hAnsi="Arial" w:cs="Arial"/>
          <w:sz w:val="20"/>
          <w:szCs w:val="20"/>
        </w:rPr>
        <w:t xml:space="preserve">The Academy has used part of its Primary PE and Sports Premium funding to purchase membership of the Castle Point and Rochford School Sport Partnership. </w:t>
      </w:r>
    </w:p>
    <w:p w14:paraId="554B747E" w14:textId="77777777" w:rsidR="00E161BC" w:rsidRPr="00523F4D" w:rsidRDefault="00E161BC">
      <w:pPr>
        <w:spacing w:after="0"/>
        <w:jc w:val="both"/>
        <w:rPr>
          <w:rFonts w:ascii="Arial" w:hAnsi="Arial" w:cs="Arial"/>
          <w:sz w:val="20"/>
          <w:szCs w:val="20"/>
        </w:rPr>
      </w:pPr>
    </w:p>
    <w:p w14:paraId="4AC0F711" w14:textId="77777777" w:rsidR="00E161BC" w:rsidRPr="00523F4D" w:rsidRDefault="00F55E72">
      <w:pPr>
        <w:spacing w:after="0"/>
        <w:jc w:val="both"/>
        <w:rPr>
          <w:rFonts w:ascii="Arial" w:hAnsi="Arial" w:cs="Arial"/>
          <w:sz w:val="20"/>
          <w:szCs w:val="20"/>
        </w:rPr>
      </w:pPr>
      <w:r w:rsidRPr="00523F4D">
        <w:rPr>
          <w:rFonts w:ascii="Arial" w:hAnsi="Arial" w:cs="Arial"/>
          <w:sz w:val="20"/>
          <w:szCs w:val="20"/>
        </w:rPr>
        <w:t xml:space="preserve">The Parents Association of Jotmans Hall (Friends of Jotmans Hall) is a registered charity that exists to raise funds for the school.   The school is exceedingly grateful to them for their hard work every year raising funds for such things as the new library, the shade sail and many other additional resources.  </w:t>
      </w:r>
    </w:p>
    <w:p w14:paraId="67D3133A" w14:textId="77777777" w:rsidR="00E161BC" w:rsidRPr="00523F4D" w:rsidRDefault="00E161BC">
      <w:pPr>
        <w:spacing w:after="0"/>
        <w:jc w:val="both"/>
        <w:rPr>
          <w:rFonts w:ascii="Arial" w:hAnsi="Arial" w:cs="Arial"/>
          <w:sz w:val="20"/>
          <w:szCs w:val="20"/>
        </w:rPr>
      </w:pPr>
    </w:p>
    <w:p w14:paraId="27957FEC" w14:textId="77777777" w:rsidR="00E161BC" w:rsidRPr="00523F4D" w:rsidRDefault="00F55E72">
      <w:pPr>
        <w:spacing w:after="0"/>
        <w:jc w:val="both"/>
        <w:rPr>
          <w:rFonts w:ascii="Arial" w:hAnsi="Arial" w:cs="Arial"/>
          <w:sz w:val="20"/>
          <w:szCs w:val="20"/>
        </w:rPr>
      </w:pPr>
      <w:r w:rsidRPr="00523F4D">
        <w:rPr>
          <w:rFonts w:ascii="Arial" w:hAnsi="Arial" w:cs="Arial"/>
          <w:sz w:val="20"/>
          <w:szCs w:val="20"/>
        </w:rPr>
        <w:t xml:space="preserve">The academy is also a member of the South East Essex Schools Music Association (SEESMA) and the Academy’s infant pupils and junior choir take part in the SEESMA music festivals each year.  </w:t>
      </w:r>
    </w:p>
    <w:p w14:paraId="2D595122" w14:textId="77777777" w:rsidR="00E161BC" w:rsidRPr="00523F4D" w:rsidRDefault="00F55E72">
      <w:pPr>
        <w:tabs>
          <w:tab w:val="left" w:pos="9195"/>
        </w:tabs>
        <w:spacing w:after="0"/>
        <w:jc w:val="both"/>
        <w:rPr>
          <w:rFonts w:ascii="Arial" w:hAnsi="Arial" w:cs="Arial"/>
          <w:sz w:val="20"/>
          <w:szCs w:val="20"/>
        </w:rPr>
      </w:pPr>
      <w:r w:rsidRPr="00523F4D">
        <w:rPr>
          <w:rFonts w:ascii="Arial" w:hAnsi="Arial" w:cs="Arial"/>
          <w:sz w:val="20"/>
          <w:szCs w:val="20"/>
        </w:rPr>
        <w:tab/>
      </w:r>
    </w:p>
    <w:p w14:paraId="568A5B5E" w14:textId="77777777" w:rsidR="00E161BC" w:rsidRPr="00523F4D" w:rsidRDefault="00F55E72">
      <w:pPr>
        <w:spacing w:after="0"/>
        <w:jc w:val="both"/>
        <w:rPr>
          <w:rFonts w:ascii="Arial" w:hAnsi="Arial" w:cs="Arial"/>
          <w:sz w:val="20"/>
          <w:szCs w:val="20"/>
        </w:rPr>
      </w:pPr>
      <w:r w:rsidRPr="00523F4D">
        <w:rPr>
          <w:rFonts w:ascii="Arial" w:hAnsi="Arial" w:cs="Arial"/>
          <w:sz w:val="20"/>
          <w:szCs w:val="20"/>
        </w:rPr>
        <w:t xml:space="preserve">Tree Tots Pre-School operates from Jotmans Hall Primary School’s premises. The Pre-School is run for the benefit of the local community and is open to pre-school pupils living in the area. Jotmans Hall Primary School and Tree Tots Pre-School operate an informal educational partnership to support pupils moving from pre-school education into primary school. The main focus of this partnership is shared working practices and close liaison on educational issues to ensure a smooth transition from the Pre-School to the main school. </w:t>
      </w:r>
    </w:p>
    <w:p w14:paraId="14E01312" w14:textId="77777777" w:rsidR="00E161BC" w:rsidRPr="00AA4D22" w:rsidRDefault="00E161BC">
      <w:pPr>
        <w:spacing w:after="0"/>
        <w:jc w:val="both"/>
        <w:rPr>
          <w:rFonts w:ascii="Arial" w:hAnsi="Arial" w:cs="Arial"/>
          <w:color w:val="FF0000"/>
          <w:sz w:val="20"/>
          <w:szCs w:val="20"/>
        </w:rPr>
      </w:pPr>
    </w:p>
    <w:p w14:paraId="73485EEB" w14:textId="7E1749F6" w:rsidR="00E161BC" w:rsidRPr="00523F4D" w:rsidRDefault="00F55E72">
      <w:pPr>
        <w:spacing w:after="0"/>
        <w:jc w:val="both"/>
        <w:rPr>
          <w:rFonts w:ascii="Arial" w:hAnsi="Arial" w:cs="Arial"/>
          <w:sz w:val="20"/>
          <w:szCs w:val="20"/>
        </w:rPr>
      </w:pPr>
      <w:r w:rsidRPr="00523F4D">
        <w:rPr>
          <w:rFonts w:ascii="Arial" w:hAnsi="Arial" w:cs="Arial"/>
          <w:sz w:val="20"/>
          <w:szCs w:val="20"/>
        </w:rPr>
        <w:t xml:space="preserve">Additionally, in 2021-22 the Academy signed up to be a MHST training school (Mental Health Support Team) through the NHS meaning that two Mental Health Practitioners were based at the school for one day per week to work directly with parents.  This </w:t>
      </w:r>
      <w:r w:rsidR="00523F4D" w:rsidRPr="00523F4D">
        <w:rPr>
          <w:rFonts w:ascii="Arial" w:hAnsi="Arial" w:cs="Arial"/>
          <w:sz w:val="20"/>
          <w:szCs w:val="20"/>
        </w:rPr>
        <w:t>continued</w:t>
      </w:r>
      <w:r w:rsidRPr="00523F4D">
        <w:rPr>
          <w:rFonts w:ascii="Arial" w:hAnsi="Arial" w:cs="Arial"/>
          <w:sz w:val="20"/>
          <w:szCs w:val="20"/>
        </w:rPr>
        <w:t xml:space="preserve"> in</w:t>
      </w:r>
      <w:r w:rsidR="00523F4D" w:rsidRPr="00523F4D">
        <w:rPr>
          <w:rFonts w:ascii="Arial" w:hAnsi="Arial" w:cs="Arial"/>
          <w:sz w:val="20"/>
          <w:szCs w:val="20"/>
        </w:rPr>
        <w:t>to</w:t>
      </w:r>
      <w:r w:rsidRPr="00523F4D">
        <w:rPr>
          <w:rFonts w:ascii="Arial" w:hAnsi="Arial" w:cs="Arial"/>
          <w:sz w:val="20"/>
          <w:szCs w:val="20"/>
        </w:rPr>
        <w:t xml:space="preserve"> 2022-23 where they </w:t>
      </w:r>
      <w:r w:rsidR="00523F4D" w:rsidRPr="00523F4D">
        <w:rPr>
          <w:rFonts w:ascii="Arial" w:hAnsi="Arial" w:cs="Arial"/>
          <w:sz w:val="20"/>
          <w:szCs w:val="20"/>
        </w:rPr>
        <w:t>were</w:t>
      </w:r>
      <w:r w:rsidRPr="00523F4D">
        <w:rPr>
          <w:rFonts w:ascii="Arial" w:hAnsi="Arial" w:cs="Arial"/>
          <w:sz w:val="20"/>
          <w:szCs w:val="20"/>
        </w:rPr>
        <w:t xml:space="preserve"> working directly with groups of children on their self-esteem</w:t>
      </w:r>
      <w:r w:rsidR="00B7008A">
        <w:rPr>
          <w:rFonts w:ascii="Arial" w:hAnsi="Arial" w:cs="Arial"/>
          <w:sz w:val="20"/>
          <w:szCs w:val="20"/>
        </w:rPr>
        <w:t xml:space="preserve"> and will </w:t>
      </w:r>
      <w:r w:rsidR="00B7008A">
        <w:rPr>
          <w:rFonts w:ascii="Arial" w:hAnsi="Arial" w:cs="Arial"/>
          <w:sz w:val="20"/>
          <w:szCs w:val="20"/>
        </w:rPr>
        <w:lastRenderedPageBreak/>
        <w:t>also be continuing into 2023-24 with the practitioners will be working with parents and a programme of work that includes all KeyStage 2 children</w:t>
      </w:r>
      <w:r w:rsidRPr="00523F4D">
        <w:rPr>
          <w:rFonts w:ascii="Arial" w:hAnsi="Arial" w:cs="Arial"/>
          <w:sz w:val="20"/>
          <w:szCs w:val="20"/>
        </w:rPr>
        <w:t xml:space="preserve">.  </w:t>
      </w:r>
    </w:p>
    <w:p w14:paraId="2EB6096E" w14:textId="77777777" w:rsidR="00523F4D" w:rsidRDefault="00523F4D">
      <w:pPr>
        <w:spacing w:after="0"/>
        <w:jc w:val="both"/>
        <w:rPr>
          <w:rFonts w:ascii="Arial" w:hAnsi="Arial" w:cs="Arial"/>
          <w:color w:val="FF0000"/>
          <w:sz w:val="20"/>
          <w:szCs w:val="20"/>
        </w:rPr>
      </w:pPr>
    </w:p>
    <w:p w14:paraId="3A6E6537" w14:textId="77777777" w:rsidR="00E161BC" w:rsidRPr="00AA4D22" w:rsidRDefault="00E161BC">
      <w:pPr>
        <w:spacing w:after="0"/>
        <w:jc w:val="both"/>
        <w:rPr>
          <w:rFonts w:ascii="Arial" w:hAnsi="Arial" w:cs="Arial"/>
          <w:color w:val="FF0000"/>
          <w:sz w:val="20"/>
          <w:szCs w:val="20"/>
        </w:rPr>
      </w:pPr>
    </w:p>
    <w:p w14:paraId="382DD4F5" w14:textId="25621AC1" w:rsidR="00E161BC" w:rsidRPr="00B5220B" w:rsidRDefault="001F63AA">
      <w:pPr>
        <w:pBdr>
          <w:bottom w:val="single" w:sz="6" w:space="1" w:color="auto"/>
        </w:pBdr>
        <w:spacing w:after="0"/>
        <w:jc w:val="both"/>
        <w:rPr>
          <w:rFonts w:ascii="Arial" w:hAnsi="Arial" w:cs="Arial"/>
          <w:b/>
        </w:rPr>
      </w:pPr>
      <w:r>
        <w:rPr>
          <w:rFonts w:ascii="Arial" w:hAnsi="Arial" w:cs="Arial"/>
          <w:b/>
        </w:rPr>
        <w:t>Objects and Aims</w:t>
      </w:r>
    </w:p>
    <w:p w14:paraId="514F9D02" w14:textId="77777777" w:rsidR="00E161BC" w:rsidRPr="00B5220B" w:rsidRDefault="00E161BC">
      <w:pPr>
        <w:spacing w:after="0"/>
        <w:jc w:val="both"/>
        <w:rPr>
          <w:rFonts w:ascii="Arial" w:hAnsi="Arial" w:cs="Arial"/>
          <w:sz w:val="24"/>
          <w:szCs w:val="24"/>
        </w:rPr>
      </w:pPr>
    </w:p>
    <w:p w14:paraId="2756F88D" w14:textId="77777777" w:rsidR="00E161BC" w:rsidRPr="00B5220B" w:rsidRDefault="00F55E72">
      <w:pPr>
        <w:jc w:val="both"/>
        <w:rPr>
          <w:rFonts w:ascii="Arial" w:hAnsi="Arial" w:cs="Arial"/>
          <w:sz w:val="20"/>
          <w:szCs w:val="20"/>
        </w:rPr>
      </w:pPr>
      <w:r w:rsidRPr="00B5220B">
        <w:rPr>
          <w:rFonts w:ascii="Arial" w:hAnsi="Arial" w:cs="Arial"/>
          <w:sz w:val="20"/>
          <w:szCs w:val="20"/>
        </w:rPr>
        <w:t xml:space="preserve">The aims of the Academy are to advance for the public benefit, education, in particular establishing, maintaining, </w:t>
      </w:r>
      <w:proofErr w:type="gramStart"/>
      <w:r w:rsidRPr="00B5220B">
        <w:rPr>
          <w:rFonts w:ascii="Arial" w:hAnsi="Arial" w:cs="Arial"/>
          <w:sz w:val="20"/>
          <w:szCs w:val="20"/>
        </w:rPr>
        <w:t>managing</w:t>
      </w:r>
      <w:proofErr w:type="gramEnd"/>
      <w:r w:rsidRPr="00B5220B">
        <w:rPr>
          <w:rFonts w:ascii="Arial" w:hAnsi="Arial" w:cs="Arial"/>
          <w:sz w:val="20"/>
          <w:szCs w:val="20"/>
        </w:rPr>
        <w:t xml:space="preserve"> and developing a school offering a broad and balanced curriculum. At Jotmans Hall Primary School every child matters. We aim to inspire our pupils to enjoy thinking and learning, enabling them to achieve their potential and provide them with the skills to succeed in the 21</w:t>
      </w:r>
      <w:r w:rsidRPr="00B5220B">
        <w:rPr>
          <w:rFonts w:ascii="Arial" w:hAnsi="Arial" w:cs="Arial"/>
          <w:sz w:val="20"/>
          <w:szCs w:val="20"/>
          <w:vertAlign w:val="superscript"/>
        </w:rPr>
        <w:t>st</w:t>
      </w:r>
      <w:r w:rsidRPr="00B5220B">
        <w:rPr>
          <w:rFonts w:ascii="Arial" w:hAnsi="Arial" w:cs="Arial"/>
          <w:sz w:val="20"/>
          <w:szCs w:val="20"/>
        </w:rPr>
        <w:t xml:space="preserve"> Century.</w:t>
      </w:r>
    </w:p>
    <w:p w14:paraId="4E8A0A12" w14:textId="77777777" w:rsidR="00E161BC" w:rsidRPr="00B5220B" w:rsidRDefault="00F55E72">
      <w:pPr>
        <w:jc w:val="both"/>
        <w:rPr>
          <w:rFonts w:ascii="Arial" w:hAnsi="Arial" w:cs="Arial"/>
          <w:sz w:val="20"/>
          <w:szCs w:val="20"/>
        </w:rPr>
      </w:pPr>
      <w:r w:rsidRPr="00B5220B">
        <w:rPr>
          <w:rFonts w:ascii="Arial" w:hAnsi="Arial" w:cs="Arial"/>
          <w:sz w:val="20"/>
          <w:szCs w:val="20"/>
        </w:rPr>
        <w:t xml:space="preserve">The Academy will be at the heart of our community, promoting community cohesion and sharing facilities with other schools and the wider community. There will be an emphasis on the needs of individual pupils, addressing their individual needs including pupils requiring SEN support and those with an Educational Health and Care Plan.  </w:t>
      </w:r>
    </w:p>
    <w:p w14:paraId="20B12E01" w14:textId="77777777" w:rsidR="00E161BC" w:rsidRPr="00B5220B" w:rsidRDefault="00F55E72">
      <w:pPr>
        <w:jc w:val="both"/>
        <w:rPr>
          <w:rFonts w:ascii="Arial" w:hAnsi="Arial" w:cs="Arial"/>
          <w:sz w:val="20"/>
          <w:szCs w:val="20"/>
        </w:rPr>
      </w:pPr>
      <w:r w:rsidRPr="00B5220B">
        <w:rPr>
          <w:rFonts w:ascii="Arial" w:hAnsi="Arial" w:cs="Arial"/>
          <w:sz w:val="20"/>
          <w:szCs w:val="20"/>
        </w:rPr>
        <w:t>The Academy aims to promote, for the benefit of all inhabitants of the Benfleet area, provision of facilities for recreation and other leisure time occupation. These facilities will aim to address the needs of and improve the lives of local people, recognising their youth, age, infirmity or disablement, financial hardship, social and economic circumstances, in the interests of social welfare.</w:t>
      </w:r>
    </w:p>
    <w:p w14:paraId="483EB18E" w14:textId="77777777" w:rsidR="00E161BC" w:rsidRPr="00523F4D" w:rsidRDefault="00F55E72">
      <w:pPr>
        <w:pBdr>
          <w:bottom w:val="single" w:sz="6" w:space="1" w:color="auto"/>
        </w:pBdr>
        <w:jc w:val="both"/>
        <w:rPr>
          <w:rFonts w:ascii="Arial" w:hAnsi="Arial" w:cs="Arial"/>
          <w:b/>
        </w:rPr>
      </w:pPr>
      <w:r w:rsidRPr="00523F4D">
        <w:rPr>
          <w:rFonts w:ascii="Arial" w:hAnsi="Arial" w:cs="Arial"/>
          <w:b/>
        </w:rPr>
        <w:t>Objectives, Strategies and Activities</w:t>
      </w:r>
    </w:p>
    <w:p w14:paraId="282E8295" w14:textId="77777777" w:rsidR="00E161BC" w:rsidRPr="00523F4D" w:rsidRDefault="00F55E72">
      <w:pPr>
        <w:jc w:val="both"/>
        <w:rPr>
          <w:rFonts w:ascii="Arial" w:hAnsi="Arial" w:cs="Arial"/>
          <w:sz w:val="20"/>
          <w:szCs w:val="20"/>
        </w:rPr>
      </w:pPr>
      <w:r w:rsidRPr="00523F4D">
        <w:rPr>
          <w:rFonts w:ascii="Arial" w:hAnsi="Arial" w:cs="Arial"/>
          <w:sz w:val="20"/>
          <w:szCs w:val="20"/>
        </w:rPr>
        <w:t xml:space="preserve">The School Development Plan is tailored to meet the overall objectives and aims of the school.  This document underwent a total review when the new Headteacher was appointed and is now a more effective, workable document which sets out the academy’s key priorities.  It is regularly updated throughout the year giving details of progress made and objectives achieved.  It covers all aspects of achievement and standards across the curriculum, pupil progress, behaviour and wellbeing, attendance, staff and Trustee management, premises, finance and resources.  </w:t>
      </w:r>
    </w:p>
    <w:p w14:paraId="1B545A7C" w14:textId="037245AD" w:rsidR="00E161BC" w:rsidRPr="00523F4D" w:rsidRDefault="00F55E72">
      <w:pPr>
        <w:jc w:val="both"/>
        <w:rPr>
          <w:rFonts w:ascii="Arial" w:hAnsi="Arial" w:cs="Arial"/>
          <w:sz w:val="20"/>
          <w:szCs w:val="20"/>
        </w:rPr>
      </w:pPr>
      <w:r w:rsidRPr="00523F4D">
        <w:rPr>
          <w:rFonts w:ascii="Arial" w:hAnsi="Arial" w:cs="Arial"/>
          <w:sz w:val="20"/>
          <w:szCs w:val="20"/>
        </w:rPr>
        <w:t>In terms of curriculum, the main targets within the School Development Plan for 202</w:t>
      </w:r>
      <w:r w:rsidR="00523F4D" w:rsidRPr="00523F4D">
        <w:rPr>
          <w:rFonts w:ascii="Arial" w:hAnsi="Arial" w:cs="Arial"/>
          <w:sz w:val="20"/>
          <w:szCs w:val="20"/>
        </w:rPr>
        <w:t>2</w:t>
      </w:r>
      <w:r w:rsidRPr="00523F4D">
        <w:rPr>
          <w:rFonts w:ascii="Arial" w:hAnsi="Arial" w:cs="Arial"/>
          <w:sz w:val="20"/>
          <w:szCs w:val="20"/>
        </w:rPr>
        <w:t>-2</w:t>
      </w:r>
      <w:r w:rsidR="00523F4D" w:rsidRPr="00523F4D">
        <w:rPr>
          <w:rFonts w:ascii="Arial" w:hAnsi="Arial" w:cs="Arial"/>
          <w:sz w:val="20"/>
          <w:szCs w:val="20"/>
        </w:rPr>
        <w:t>3</w:t>
      </w:r>
      <w:r w:rsidRPr="00523F4D">
        <w:rPr>
          <w:rFonts w:ascii="Arial" w:hAnsi="Arial" w:cs="Arial"/>
          <w:sz w:val="20"/>
          <w:szCs w:val="20"/>
        </w:rPr>
        <w:t xml:space="preserve"> were as follows:- </w:t>
      </w:r>
    </w:p>
    <w:p w14:paraId="6201E194" w14:textId="77777777" w:rsidR="00523F4D" w:rsidRPr="00D70835" w:rsidRDefault="00523F4D">
      <w:pPr>
        <w:pStyle w:val="1bodycopy"/>
        <w:numPr>
          <w:ilvl w:val="0"/>
          <w:numId w:val="21"/>
        </w:numPr>
        <w:ind w:left="567" w:right="0" w:hanging="567"/>
        <w:rPr>
          <w:rFonts w:cs="Arial"/>
          <w:szCs w:val="20"/>
        </w:rPr>
      </w:pPr>
      <w:r w:rsidRPr="00D70835">
        <w:rPr>
          <w:szCs w:val="20"/>
        </w:rPr>
        <w:t>To develop an understanding of metacognition and its worth so that it is used by classroom staff to improve pupils’ learning abilities.</w:t>
      </w:r>
    </w:p>
    <w:p w14:paraId="243644B3" w14:textId="77777777" w:rsidR="00523F4D" w:rsidRPr="00D70835" w:rsidRDefault="00523F4D">
      <w:pPr>
        <w:pStyle w:val="1bodycopy"/>
        <w:numPr>
          <w:ilvl w:val="0"/>
          <w:numId w:val="21"/>
        </w:numPr>
        <w:ind w:left="567" w:right="0" w:hanging="567"/>
        <w:rPr>
          <w:rFonts w:cs="Arial"/>
          <w:szCs w:val="20"/>
        </w:rPr>
      </w:pPr>
      <w:r w:rsidRPr="00D70835">
        <w:rPr>
          <w:szCs w:val="20"/>
        </w:rPr>
        <w:t>To enhance the profile of writing in all parts of the school through delegation, development planning and training.</w:t>
      </w:r>
    </w:p>
    <w:p w14:paraId="72DAEA15" w14:textId="77777777" w:rsidR="00523F4D" w:rsidRPr="00D70835" w:rsidRDefault="00523F4D">
      <w:pPr>
        <w:pStyle w:val="1bodycopy"/>
        <w:numPr>
          <w:ilvl w:val="0"/>
          <w:numId w:val="21"/>
        </w:numPr>
        <w:ind w:left="567" w:right="0" w:hanging="567"/>
        <w:rPr>
          <w:rFonts w:cs="Arial"/>
          <w:szCs w:val="20"/>
        </w:rPr>
      </w:pPr>
      <w:r w:rsidRPr="00D70835">
        <w:rPr>
          <w:szCs w:val="20"/>
        </w:rPr>
        <w:t xml:space="preserve">To develop the school website so it is fully compliant with Ofsted requirements and is user friendly for staff, </w:t>
      </w:r>
      <w:proofErr w:type="gramStart"/>
      <w:r w:rsidRPr="00D70835">
        <w:rPr>
          <w:szCs w:val="20"/>
        </w:rPr>
        <w:t>parents</w:t>
      </w:r>
      <w:proofErr w:type="gramEnd"/>
      <w:r w:rsidRPr="00D70835">
        <w:rPr>
          <w:szCs w:val="20"/>
        </w:rPr>
        <w:t xml:space="preserve"> and pupils. </w:t>
      </w:r>
    </w:p>
    <w:p w14:paraId="61834A70" w14:textId="77777777" w:rsidR="00E161BC" w:rsidRPr="00AA4D22" w:rsidRDefault="00E161BC">
      <w:pPr>
        <w:tabs>
          <w:tab w:val="num" w:pos="1146"/>
          <w:tab w:val="center" w:pos="5386"/>
        </w:tabs>
        <w:spacing w:after="0"/>
        <w:jc w:val="both"/>
        <w:rPr>
          <w:rFonts w:ascii="Arial" w:hAnsi="Arial" w:cs="Arial"/>
          <w:color w:val="FF0000"/>
          <w:sz w:val="20"/>
          <w:szCs w:val="20"/>
        </w:rPr>
      </w:pPr>
    </w:p>
    <w:p w14:paraId="57E50B5E" w14:textId="77777777" w:rsidR="00D70835" w:rsidRPr="00D70835" w:rsidRDefault="00F55E72">
      <w:pPr>
        <w:tabs>
          <w:tab w:val="num" w:pos="1146"/>
          <w:tab w:val="center" w:pos="5386"/>
        </w:tabs>
        <w:spacing w:after="0"/>
        <w:jc w:val="both"/>
        <w:rPr>
          <w:rFonts w:ascii="Arial" w:hAnsi="Arial" w:cs="Arial"/>
          <w:sz w:val="20"/>
          <w:szCs w:val="20"/>
        </w:rPr>
      </w:pPr>
      <w:r w:rsidRPr="00D70835">
        <w:rPr>
          <w:rFonts w:ascii="Arial" w:hAnsi="Arial" w:cs="Arial"/>
          <w:sz w:val="20"/>
          <w:szCs w:val="20"/>
        </w:rPr>
        <w:t>Further school improvement objectives were:-</w:t>
      </w:r>
    </w:p>
    <w:p w14:paraId="04CB93D1" w14:textId="472A04EC" w:rsidR="00E161BC" w:rsidRPr="00D70835" w:rsidRDefault="00F55E72">
      <w:pPr>
        <w:tabs>
          <w:tab w:val="num" w:pos="1146"/>
          <w:tab w:val="center" w:pos="5386"/>
        </w:tabs>
        <w:spacing w:after="0"/>
        <w:jc w:val="both"/>
        <w:rPr>
          <w:rFonts w:ascii="Arial" w:hAnsi="Arial" w:cs="Arial"/>
          <w:sz w:val="20"/>
          <w:szCs w:val="20"/>
        </w:rPr>
      </w:pPr>
      <w:r w:rsidRPr="00D70835">
        <w:rPr>
          <w:rFonts w:ascii="Arial" w:hAnsi="Arial" w:cs="Arial"/>
          <w:sz w:val="20"/>
          <w:szCs w:val="20"/>
        </w:rPr>
        <w:tab/>
      </w:r>
    </w:p>
    <w:p w14:paraId="3E4CA791" w14:textId="77777777" w:rsidR="00E161BC" w:rsidRPr="00D70835" w:rsidRDefault="00F55E72">
      <w:pPr>
        <w:pStyle w:val="1bodycopy"/>
        <w:spacing w:line="276" w:lineRule="auto"/>
        <w:rPr>
          <w:rFonts w:cs="Arial"/>
          <w:b/>
        </w:rPr>
      </w:pPr>
      <w:r w:rsidRPr="00D70835">
        <w:rPr>
          <w:rFonts w:cs="Arial"/>
          <w:b/>
        </w:rPr>
        <w:t>Future Capital Projects:</w:t>
      </w:r>
    </w:p>
    <w:p w14:paraId="1DC5339B" w14:textId="5B234B7D" w:rsidR="00E161BC" w:rsidRPr="00D70835" w:rsidRDefault="00F55E72">
      <w:pPr>
        <w:pStyle w:val="7Tablecopybulleted"/>
        <w:numPr>
          <w:ilvl w:val="0"/>
          <w:numId w:val="15"/>
        </w:numPr>
        <w:spacing w:line="276" w:lineRule="auto"/>
        <w:rPr>
          <w:rFonts w:cs="Arial"/>
        </w:rPr>
      </w:pPr>
      <w:r w:rsidRPr="00D70835">
        <w:rPr>
          <w:rFonts w:cs="Arial"/>
        </w:rPr>
        <w:t>To work with Mundy &amp; Cramer/Academy Estates on school CIF bids</w:t>
      </w:r>
    </w:p>
    <w:p w14:paraId="31597130" w14:textId="77777777" w:rsidR="00E161BC" w:rsidRPr="00D70835" w:rsidRDefault="00F55E72">
      <w:pPr>
        <w:pStyle w:val="7Tablecopybulleted"/>
        <w:numPr>
          <w:ilvl w:val="0"/>
          <w:numId w:val="31"/>
        </w:numPr>
        <w:spacing w:line="276" w:lineRule="auto"/>
        <w:rPr>
          <w:rFonts w:cs="Arial"/>
        </w:rPr>
      </w:pPr>
      <w:r w:rsidRPr="00D70835">
        <w:rPr>
          <w:rFonts w:cs="Arial"/>
        </w:rPr>
        <w:t>Safeguarding and front entrance</w:t>
      </w:r>
    </w:p>
    <w:p w14:paraId="4F581AE6" w14:textId="77777777" w:rsidR="00E161BC" w:rsidRDefault="00F55E72">
      <w:pPr>
        <w:pStyle w:val="7Tablecopybulleted"/>
        <w:numPr>
          <w:ilvl w:val="0"/>
          <w:numId w:val="31"/>
        </w:numPr>
        <w:spacing w:line="276" w:lineRule="auto"/>
        <w:rPr>
          <w:rFonts w:cs="Arial"/>
          <w:szCs w:val="20"/>
        </w:rPr>
      </w:pPr>
      <w:r w:rsidRPr="00D70835">
        <w:rPr>
          <w:rFonts w:cs="Arial"/>
          <w:szCs w:val="20"/>
        </w:rPr>
        <w:t xml:space="preserve">Refurbishment of Acorn Class Toilets </w:t>
      </w:r>
    </w:p>
    <w:p w14:paraId="3A6E8E25" w14:textId="77777777" w:rsidR="00AB08E6" w:rsidRPr="00D70835" w:rsidRDefault="00AB08E6" w:rsidP="00AB08E6">
      <w:pPr>
        <w:pStyle w:val="7Tablecopybulleted"/>
        <w:numPr>
          <w:ilvl w:val="0"/>
          <w:numId w:val="0"/>
        </w:numPr>
        <w:spacing w:line="276" w:lineRule="auto"/>
        <w:ind w:left="1080"/>
        <w:rPr>
          <w:rFonts w:cs="Arial"/>
          <w:szCs w:val="20"/>
        </w:rPr>
      </w:pPr>
    </w:p>
    <w:p w14:paraId="7CB2E919" w14:textId="77777777" w:rsidR="00D70835" w:rsidRPr="00D70835" w:rsidRDefault="00D70835">
      <w:pPr>
        <w:rPr>
          <w:rFonts w:ascii="Arial" w:hAnsi="Arial" w:cs="Arial"/>
          <w:b/>
          <w:sz w:val="20"/>
          <w:szCs w:val="20"/>
        </w:rPr>
      </w:pPr>
      <w:r w:rsidRPr="00D70835">
        <w:rPr>
          <w:rFonts w:ascii="Arial" w:hAnsi="Arial" w:cs="Arial"/>
          <w:b/>
          <w:sz w:val="20"/>
          <w:szCs w:val="20"/>
        </w:rPr>
        <w:t xml:space="preserve">Wellbeing – Staff &amp; Pupils </w:t>
      </w:r>
    </w:p>
    <w:p w14:paraId="153D99CD" w14:textId="3E4FE51A" w:rsidR="00D70835" w:rsidRPr="00D70835" w:rsidRDefault="00D70835" w:rsidP="00D70835">
      <w:pPr>
        <w:pStyle w:val="1bodycopy"/>
        <w:numPr>
          <w:ilvl w:val="0"/>
          <w:numId w:val="40"/>
        </w:numPr>
        <w:ind w:right="0"/>
      </w:pPr>
      <w:r w:rsidRPr="00D70835">
        <w:t>To continue to find ways to improve staff wellbeing</w:t>
      </w:r>
    </w:p>
    <w:p w14:paraId="0F8E1002" w14:textId="1A14F11C" w:rsidR="00D70835" w:rsidRPr="00D70835" w:rsidRDefault="00D70835" w:rsidP="00D70835">
      <w:pPr>
        <w:pStyle w:val="1bodycopy"/>
        <w:numPr>
          <w:ilvl w:val="0"/>
          <w:numId w:val="40"/>
        </w:numPr>
        <w:ind w:right="0"/>
        <w:rPr>
          <w:b/>
        </w:rPr>
      </w:pPr>
      <w:r w:rsidRPr="00D70835">
        <w:t>To update Positive Behaviour &amp; Anti-Bullying Policy in line with Metacognition training (Objective 1), TPP (Trauma Perception Practice) training and Anti-Bullying Ambassador work</w:t>
      </w:r>
    </w:p>
    <w:p w14:paraId="3F02B8ED" w14:textId="132863EC" w:rsidR="00D70835" w:rsidRPr="00D70835" w:rsidRDefault="00D70835" w:rsidP="00D70835">
      <w:pPr>
        <w:pStyle w:val="1bodycopy"/>
        <w:numPr>
          <w:ilvl w:val="0"/>
          <w:numId w:val="40"/>
        </w:numPr>
        <w:ind w:right="0"/>
        <w:rPr>
          <w:b/>
        </w:rPr>
      </w:pPr>
      <w:r w:rsidRPr="00D70835">
        <w:t>To continue to develop the work of MHST (Mental Health Support Team) within the school</w:t>
      </w:r>
    </w:p>
    <w:p w14:paraId="6C518C72" w14:textId="77777777" w:rsidR="00D70835" w:rsidRDefault="00D70835">
      <w:pPr>
        <w:rPr>
          <w:rFonts w:ascii="Arial" w:hAnsi="Arial" w:cs="Arial"/>
          <w:b/>
          <w:color w:val="FF0000"/>
          <w:sz w:val="20"/>
          <w:szCs w:val="20"/>
        </w:rPr>
      </w:pPr>
    </w:p>
    <w:p w14:paraId="7B26C63C" w14:textId="77777777" w:rsidR="00D70835" w:rsidRDefault="00D70835" w:rsidP="00D70835">
      <w:pPr>
        <w:pStyle w:val="7Tablecopybulleted"/>
        <w:framePr w:hSpace="180" w:wrap="around" w:vAnchor="text" w:hAnchor="page" w:x="601" w:y="447"/>
        <w:numPr>
          <w:ilvl w:val="0"/>
          <w:numId w:val="24"/>
        </w:numPr>
        <w:ind w:hanging="437"/>
      </w:pPr>
      <w:r>
        <w:lastRenderedPageBreak/>
        <w:t>To continue work with LBA Safety to ensure compliance, value for money, and accurate costings</w:t>
      </w:r>
    </w:p>
    <w:p w14:paraId="198FDA78" w14:textId="77777777" w:rsidR="00D70835" w:rsidRDefault="00D70835" w:rsidP="00D70835">
      <w:pPr>
        <w:pStyle w:val="7Tablecopybulleted"/>
        <w:framePr w:hSpace="180" w:wrap="around" w:vAnchor="text" w:hAnchor="page" w:x="601" w:y="447"/>
        <w:numPr>
          <w:ilvl w:val="0"/>
          <w:numId w:val="24"/>
        </w:numPr>
        <w:ind w:hanging="437"/>
      </w:pPr>
      <w:r>
        <w:t>To continue to develop the menus with extended options and an emphasis on freshly prepared food</w:t>
      </w:r>
    </w:p>
    <w:p w14:paraId="3EBCEC02" w14:textId="459D4610" w:rsidR="00D70835" w:rsidRDefault="00D70835" w:rsidP="00D70835">
      <w:pPr>
        <w:pStyle w:val="7Tablecopybulleted"/>
        <w:framePr w:hSpace="180" w:wrap="around" w:vAnchor="text" w:hAnchor="page" w:x="601" w:y="447"/>
        <w:numPr>
          <w:ilvl w:val="0"/>
          <w:numId w:val="24"/>
        </w:numPr>
        <w:ind w:hanging="437"/>
      </w:pPr>
      <w:r>
        <w:t xml:space="preserve">To improve the </w:t>
      </w:r>
      <w:r w:rsidR="006A0DB9">
        <w:t>service,</w:t>
      </w:r>
      <w:r>
        <w:t xml:space="preserve"> working towards less packaging and a ‘café’ atmosphere</w:t>
      </w:r>
    </w:p>
    <w:p w14:paraId="70B6EE54" w14:textId="77777777" w:rsidR="00D70835" w:rsidRPr="00D70835" w:rsidRDefault="00D70835" w:rsidP="00D70835">
      <w:pPr>
        <w:pStyle w:val="7Tablecopybulleted"/>
        <w:framePr w:hSpace="180" w:wrap="around" w:vAnchor="text" w:hAnchor="page" w:x="601" w:y="447"/>
        <w:numPr>
          <w:ilvl w:val="0"/>
          <w:numId w:val="24"/>
        </w:numPr>
        <w:ind w:hanging="437"/>
      </w:pPr>
      <w:r>
        <w:t>To work with staff regarding healthy School and Green Flag targets.</w:t>
      </w:r>
    </w:p>
    <w:p w14:paraId="34E1F20B" w14:textId="77777777" w:rsidR="00D70835" w:rsidRDefault="00D70835" w:rsidP="00D70835">
      <w:pPr>
        <w:pStyle w:val="7Tablecopybulleted"/>
        <w:framePr w:hSpace="180" w:wrap="around" w:vAnchor="text" w:hAnchor="page" w:x="601" w:y="447"/>
        <w:numPr>
          <w:ilvl w:val="0"/>
          <w:numId w:val="0"/>
        </w:numPr>
        <w:ind w:left="864"/>
      </w:pPr>
    </w:p>
    <w:p w14:paraId="3F8581CB" w14:textId="667D3470" w:rsidR="00E161BC" w:rsidRPr="007749A7" w:rsidRDefault="00F55E72">
      <w:pPr>
        <w:rPr>
          <w:rFonts w:ascii="Arial" w:hAnsi="Arial" w:cs="Arial"/>
          <w:b/>
          <w:sz w:val="20"/>
          <w:szCs w:val="20"/>
        </w:rPr>
      </w:pPr>
      <w:r w:rsidRPr="007749A7">
        <w:rPr>
          <w:rFonts w:ascii="Arial" w:hAnsi="Arial" w:cs="Arial"/>
          <w:b/>
          <w:sz w:val="20"/>
          <w:szCs w:val="20"/>
        </w:rPr>
        <w:t>Kitchen Development</w:t>
      </w:r>
    </w:p>
    <w:p w14:paraId="1A7DD341" w14:textId="77777777" w:rsidR="007749A7" w:rsidRDefault="007749A7" w:rsidP="007749A7">
      <w:pPr>
        <w:pStyle w:val="7Tablecopybulleted"/>
        <w:framePr w:hSpace="180" w:wrap="around" w:vAnchor="text" w:hAnchor="margin" w:y="1917"/>
        <w:numPr>
          <w:ilvl w:val="0"/>
          <w:numId w:val="41"/>
        </w:numPr>
      </w:pPr>
      <w:r>
        <w:t>Website development (see Objective 3)</w:t>
      </w:r>
    </w:p>
    <w:p w14:paraId="681E2C3E" w14:textId="307290C5" w:rsidR="007749A7" w:rsidRDefault="007749A7" w:rsidP="007749A7">
      <w:pPr>
        <w:pStyle w:val="7Tablecopybulleted"/>
        <w:framePr w:hSpace="180" w:wrap="around" w:vAnchor="text" w:hAnchor="margin" w:y="1917"/>
        <w:numPr>
          <w:ilvl w:val="0"/>
          <w:numId w:val="41"/>
        </w:numPr>
      </w:pPr>
      <w:r>
        <w:t>Data security and IT processes to be reviewed and updated if required</w:t>
      </w:r>
    </w:p>
    <w:p w14:paraId="1964B686" w14:textId="68389639" w:rsidR="007749A7" w:rsidRDefault="007749A7" w:rsidP="00FF7716">
      <w:pPr>
        <w:pStyle w:val="ListParagraph"/>
        <w:framePr w:hSpace="180" w:wrap="around" w:vAnchor="text" w:hAnchor="margin" w:y="1917"/>
        <w:tabs>
          <w:tab w:val="num" w:pos="1146"/>
        </w:tabs>
        <w:spacing w:after="0"/>
      </w:pPr>
      <w:r w:rsidRPr="007749A7">
        <w:t>To develop a long-term plan of IT improvement for all areas of the school.</w:t>
      </w:r>
    </w:p>
    <w:p w14:paraId="70468292" w14:textId="77777777" w:rsidR="00E161BC" w:rsidRPr="007749A7" w:rsidRDefault="00F55E72">
      <w:pPr>
        <w:rPr>
          <w:rFonts w:ascii="Arial" w:hAnsi="Arial" w:cs="Arial"/>
          <w:b/>
          <w:sz w:val="20"/>
          <w:szCs w:val="20"/>
        </w:rPr>
      </w:pPr>
      <w:r w:rsidRPr="007749A7">
        <w:rPr>
          <w:rFonts w:ascii="Arial" w:hAnsi="Arial" w:cs="Arial"/>
          <w:b/>
          <w:sz w:val="20"/>
          <w:szCs w:val="20"/>
        </w:rPr>
        <w:t>Computing and IT Development</w:t>
      </w:r>
    </w:p>
    <w:p w14:paraId="1539E8B5" w14:textId="77777777" w:rsidR="007749A7" w:rsidRPr="007749A7" w:rsidRDefault="007749A7">
      <w:pPr>
        <w:tabs>
          <w:tab w:val="num" w:pos="1146"/>
        </w:tabs>
        <w:spacing w:after="0"/>
        <w:rPr>
          <w:rFonts w:ascii="Arial" w:hAnsi="Arial" w:cs="Arial"/>
          <w:b/>
          <w:sz w:val="20"/>
          <w:szCs w:val="20"/>
          <w:lang w:eastAsia="en-GB"/>
        </w:rPr>
      </w:pPr>
    </w:p>
    <w:p w14:paraId="2AC8501B" w14:textId="2FCAE181" w:rsidR="00E161BC" w:rsidRPr="007749A7" w:rsidRDefault="00F55E72">
      <w:pPr>
        <w:tabs>
          <w:tab w:val="num" w:pos="1146"/>
        </w:tabs>
        <w:spacing w:after="0"/>
        <w:rPr>
          <w:rFonts w:ascii="Arial" w:hAnsi="Arial" w:cs="Arial"/>
          <w:b/>
          <w:sz w:val="20"/>
          <w:szCs w:val="20"/>
          <w:lang w:eastAsia="en-GB"/>
        </w:rPr>
      </w:pPr>
      <w:r w:rsidRPr="007749A7">
        <w:rPr>
          <w:rFonts w:ascii="Arial" w:hAnsi="Arial" w:cs="Arial"/>
          <w:b/>
          <w:sz w:val="20"/>
          <w:szCs w:val="20"/>
          <w:lang w:eastAsia="en-GB"/>
        </w:rPr>
        <w:t>Parental Engagement</w:t>
      </w:r>
    </w:p>
    <w:p w14:paraId="61B5F738" w14:textId="77777777" w:rsidR="00E161BC" w:rsidRPr="007749A7" w:rsidRDefault="00E161BC">
      <w:pPr>
        <w:tabs>
          <w:tab w:val="num" w:pos="1146"/>
        </w:tabs>
        <w:spacing w:after="0"/>
        <w:rPr>
          <w:rFonts w:ascii="Arial" w:hAnsi="Arial" w:cs="Arial"/>
          <w:b/>
          <w:u w:val="single"/>
          <w:lang w:eastAsia="en-GB"/>
        </w:rPr>
      </w:pPr>
    </w:p>
    <w:p w14:paraId="1CDA1043" w14:textId="77777777" w:rsidR="00E161BC" w:rsidRPr="007749A7" w:rsidRDefault="00F55E72">
      <w:pPr>
        <w:pStyle w:val="ListParagraph"/>
        <w:numPr>
          <w:ilvl w:val="0"/>
          <w:numId w:val="27"/>
        </w:numPr>
        <w:tabs>
          <w:tab w:val="num" w:pos="1146"/>
        </w:tabs>
        <w:spacing w:after="0"/>
        <w:rPr>
          <w:rFonts w:ascii="Arial" w:hAnsi="Arial" w:cs="Arial"/>
          <w:sz w:val="20"/>
          <w:szCs w:val="20"/>
          <w:lang w:eastAsia="en-GB"/>
        </w:rPr>
      </w:pPr>
      <w:r w:rsidRPr="007749A7">
        <w:rPr>
          <w:rFonts w:ascii="Arial" w:hAnsi="Arial" w:cs="Arial"/>
          <w:sz w:val="20"/>
          <w:szCs w:val="20"/>
          <w:lang w:eastAsia="en-GB"/>
        </w:rPr>
        <w:t xml:space="preserve">To relaunch the PTA as a fundraising entity for the school (Friends of Jotmans Hall School – FOJH) </w:t>
      </w:r>
    </w:p>
    <w:p w14:paraId="7557D081" w14:textId="77777777" w:rsidR="007749A7" w:rsidRPr="007749A7" w:rsidRDefault="007749A7" w:rsidP="007749A7">
      <w:pPr>
        <w:spacing w:after="0"/>
        <w:rPr>
          <w:rFonts w:ascii="Arial" w:hAnsi="Arial" w:cs="Arial"/>
          <w:sz w:val="20"/>
          <w:szCs w:val="20"/>
          <w:lang w:eastAsia="en-GB"/>
        </w:rPr>
      </w:pPr>
    </w:p>
    <w:p w14:paraId="413AEF97" w14:textId="172043EB" w:rsidR="007749A7" w:rsidRPr="007749A7" w:rsidRDefault="007749A7" w:rsidP="007749A7">
      <w:pPr>
        <w:spacing w:after="0"/>
        <w:rPr>
          <w:rFonts w:ascii="Arial" w:hAnsi="Arial" w:cs="Arial"/>
          <w:b/>
          <w:bCs/>
          <w:sz w:val="20"/>
          <w:szCs w:val="20"/>
          <w:lang w:eastAsia="en-GB"/>
        </w:rPr>
      </w:pPr>
      <w:r w:rsidRPr="007749A7">
        <w:rPr>
          <w:rFonts w:ascii="Arial" w:hAnsi="Arial" w:cs="Arial"/>
          <w:b/>
          <w:bCs/>
          <w:sz w:val="20"/>
          <w:szCs w:val="20"/>
          <w:lang w:eastAsia="en-GB"/>
        </w:rPr>
        <w:t>Library Development</w:t>
      </w:r>
    </w:p>
    <w:p w14:paraId="74AEA9E9" w14:textId="77777777" w:rsidR="00E161BC" w:rsidRPr="007749A7" w:rsidRDefault="00E161BC">
      <w:pPr>
        <w:tabs>
          <w:tab w:val="num" w:pos="1146"/>
        </w:tabs>
        <w:spacing w:after="0"/>
        <w:rPr>
          <w:rFonts w:ascii="Arial" w:hAnsi="Arial" w:cs="Arial"/>
          <w:sz w:val="20"/>
          <w:szCs w:val="20"/>
          <w:lang w:eastAsia="en-GB"/>
        </w:rPr>
      </w:pPr>
    </w:p>
    <w:p w14:paraId="68FA9B5F" w14:textId="77777777" w:rsidR="007749A7" w:rsidRPr="007749A7" w:rsidRDefault="007749A7" w:rsidP="007749A7">
      <w:pPr>
        <w:pStyle w:val="7Tablecopybulleted"/>
        <w:numPr>
          <w:ilvl w:val="0"/>
          <w:numId w:val="42"/>
        </w:numPr>
      </w:pPr>
      <w:r w:rsidRPr="007749A7">
        <w:t>To use PTA (FoJH) money to help refurbish the school house into a dedicated library space for all year groups.</w:t>
      </w:r>
    </w:p>
    <w:p w14:paraId="10EE9E8E" w14:textId="73C85F3D" w:rsidR="007749A7" w:rsidRPr="007749A7" w:rsidRDefault="007749A7" w:rsidP="007749A7">
      <w:pPr>
        <w:pStyle w:val="7Tablecopybulleted"/>
        <w:numPr>
          <w:ilvl w:val="0"/>
          <w:numId w:val="42"/>
        </w:numPr>
      </w:pPr>
      <w:r w:rsidRPr="007749A7">
        <w:t>All classes to have a timetabled library session as part of their English curriculum offer.</w:t>
      </w:r>
    </w:p>
    <w:p w14:paraId="05A0BAEE" w14:textId="77777777" w:rsidR="007749A7" w:rsidRPr="007749A7" w:rsidRDefault="007749A7" w:rsidP="007749A7">
      <w:pPr>
        <w:pStyle w:val="7Tablecopybulleted"/>
        <w:numPr>
          <w:ilvl w:val="0"/>
          <w:numId w:val="0"/>
        </w:numPr>
      </w:pPr>
    </w:p>
    <w:p w14:paraId="54C6DF21" w14:textId="6F0F2BF2" w:rsidR="007749A7" w:rsidRPr="007749A7" w:rsidRDefault="007749A7" w:rsidP="007749A7">
      <w:pPr>
        <w:spacing w:after="0"/>
        <w:rPr>
          <w:rFonts w:ascii="Arial" w:hAnsi="Arial" w:cs="Arial"/>
          <w:b/>
          <w:bCs/>
          <w:sz w:val="20"/>
          <w:szCs w:val="20"/>
          <w:lang w:eastAsia="en-GB"/>
        </w:rPr>
      </w:pPr>
      <w:r w:rsidRPr="007749A7">
        <w:rPr>
          <w:rFonts w:ascii="Arial" w:hAnsi="Arial" w:cs="Arial"/>
          <w:b/>
          <w:bCs/>
          <w:sz w:val="20"/>
          <w:szCs w:val="20"/>
          <w:lang w:eastAsia="en-GB"/>
        </w:rPr>
        <w:t>Attendance</w:t>
      </w:r>
    </w:p>
    <w:p w14:paraId="4782DE8A" w14:textId="77777777" w:rsidR="007749A7" w:rsidRPr="007749A7" w:rsidRDefault="007749A7" w:rsidP="007749A7">
      <w:pPr>
        <w:spacing w:after="0"/>
        <w:rPr>
          <w:rFonts w:ascii="Arial" w:hAnsi="Arial" w:cs="Arial"/>
          <w:b/>
          <w:bCs/>
          <w:sz w:val="20"/>
          <w:szCs w:val="20"/>
          <w:lang w:eastAsia="en-GB"/>
        </w:rPr>
      </w:pPr>
    </w:p>
    <w:p w14:paraId="547B2D5D" w14:textId="466B93E0" w:rsidR="007749A7" w:rsidRPr="007749A7" w:rsidRDefault="007749A7" w:rsidP="007749A7">
      <w:pPr>
        <w:pStyle w:val="ListParagraph"/>
        <w:numPr>
          <w:ilvl w:val="0"/>
          <w:numId w:val="43"/>
        </w:numPr>
        <w:spacing w:after="0"/>
        <w:rPr>
          <w:rFonts w:ascii="Arial" w:hAnsi="Arial" w:cs="Arial"/>
          <w:b/>
          <w:bCs/>
          <w:sz w:val="20"/>
          <w:szCs w:val="20"/>
          <w:lang w:eastAsia="en-GB"/>
        </w:rPr>
      </w:pPr>
      <w:r w:rsidRPr="007749A7">
        <w:t>To articulate our Attendance Strategy and share with stakeholders.</w:t>
      </w:r>
    </w:p>
    <w:p w14:paraId="05061100" w14:textId="77777777" w:rsidR="007749A7" w:rsidRPr="007D309E" w:rsidRDefault="007749A7" w:rsidP="007749A7">
      <w:pPr>
        <w:pStyle w:val="7Tablecopybulleted"/>
        <w:numPr>
          <w:ilvl w:val="0"/>
          <w:numId w:val="0"/>
        </w:numPr>
        <w:rPr>
          <w:color w:val="FF0000"/>
        </w:rPr>
      </w:pPr>
    </w:p>
    <w:p w14:paraId="7E41E5B7" w14:textId="77777777" w:rsidR="007D309E" w:rsidRDefault="007D309E" w:rsidP="007749A7">
      <w:pPr>
        <w:pStyle w:val="7Tablecopybulleted"/>
        <w:numPr>
          <w:ilvl w:val="0"/>
          <w:numId w:val="0"/>
        </w:numPr>
        <w:rPr>
          <w:color w:val="FF0000"/>
        </w:rPr>
      </w:pPr>
    </w:p>
    <w:p w14:paraId="330CB017" w14:textId="77777777" w:rsidR="00B7008A" w:rsidRDefault="00B7008A" w:rsidP="007749A7">
      <w:pPr>
        <w:pStyle w:val="7Tablecopybulleted"/>
        <w:numPr>
          <w:ilvl w:val="0"/>
          <w:numId w:val="0"/>
        </w:numPr>
        <w:rPr>
          <w:color w:val="FF0000"/>
        </w:rPr>
      </w:pPr>
    </w:p>
    <w:p w14:paraId="6BB94C19" w14:textId="77777777" w:rsidR="00E161BC" w:rsidRPr="00B5220B" w:rsidRDefault="00F55E72">
      <w:pPr>
        <w:pBdr>
          <w:bottom w:val="single" w:sz="6" w:space="1" w:color="auto"/>
        </w:pBdr>
        <w:tabs>
          <w:tab w:val="num" w:pos="1146"/>
        </w:tabs>
        <w:spacing w:after="0"/>
        <w:rPr>
          <w:rFonts w:ascii="Arial" w:hAnsi="Arial" w:cs="Arial"/>
          <w:b/>
          <w:lang w:eastAsia="en-GB"/>
        </w:rPr>
      </w:pPr>
      <w:r w:rsidRPr="00B5220B">
        <w:rPr>
          <w:rFonts w:ascii="Arial" w:hAnsi="Arial" w:cs="Arial"/>
          <w:b/>
          <w:lang w:eastAsia="en-GB"/>
        </w:rPr>
        <w:t>Public Benefit</w:t>
      </w:r>
    </w:p>
    <w:p w14:paraId="3EA9500C" w14:textId="77777777" w:rsidR="00E161BC" w:rsidRPr="00B5220B" w:rsidRDefault="00E161BC">
      <w:pPr>
        <w:tabs>
          <w:tab w:val="num" w:pos="1146"/>
        </w:tabs>
        <w:spacing w:after="0"/>
        <w:rPr>
          <w:rFonts w:ascii="Arial" w:hAnsi="Arial" w:cs="Arial"/>
          <w:sz w:val="20"/>
          <w:szCs w:val="20"/>
          <w:lang w:eastAsia="en-GB"/>
        </w:rPr>
      </w:pPr>
    </w:p>
    <w:p w14:paraId="0070A4AB" w14:textId="77777777" w:rsidR="00E161BC" w:rsidRPr="00B5220B" w:rsidRDefault="00F55E72">
      <w:pPr>
        <w:tabs>
          <w:tab w:val="num" w:pos="1146"/>
        </w:tabs>
        <w:spacing w:after="0"/>
        <w:jc w:val="both"/>
        <w:rPr>
          <w:rFonts w:ascii="Arial" w:hAnsi="Arial" w:cs="Arial"/>
          <w:sz w:val="20"/>
          <w:szCs w:val="20"/>
          <w:lang w:eastAsia="en-GB"/>
        </w:rPr>
      </w:pPr>
      <w:r w:rsidRPr="00B5220B">
        <w:rPr>
          <w:rFonts w:ascii="Arial" w:hAnsi="Arial" w:cs="Arial"/>
          <w:sz w:val="20"/>
          <w:szCs w:val="20"/>
          <w:lang w:eastAsia="en-GB"/>
        </w:rPr>
        <w:t>The Trustees have complied with their duty under section 4 of the Charities Act 2011 to have due regard to public benefit guidance published by the Charity Commission and the Trustees have paid due regard to this guidance in deciding what activities the charitable company should undertake.  The Academy’s trustees have ensured that the Academy’s aims are targeted towards the advancement of education. This is supported by the Academy’s aims to provide a balanced curriculum and support the health and welfare of all our pupils and staff with due regard for equality of opportunity.</w:t>
      </w:r>
    </w:p>
    <w:p w14:paraId="7C69F275" w14:textId="77777777" w:rsidR="00E161BC" w:rsidRPr="00B5220B" w:rsidRDefault="00E161BC">
      <w:pPr>
        <w:tabs>
          <w:tab w:val="num" w:pos="1146"/>
        </w:tabs>
        <w:spacing w:after="0"/>
        <w:jc w:val="both"/>
        <w:rPr>
          <w:rFonts w:ascii="Arial" w:hAnsi="Arial" w:cs="Arial"/>
          <w:sz w:val="20"/>
          <w:szCs w:val="20"/>
          <w:lang w:eastAsia="en-GB"/>
        </w:rPr>
      </w:pPr>
    </w:p>
    <w:p w14:paraId="07877782" w14:textId="77777777" w:rsidR="00E161BC" w:rsidRPr="00B5220B" w:rsidRDefault="00F55E72">
      <w:pPr>
        <w:tabs>
          <w:tab w:val="num" w:pos="1146"/>
        </w:tabs>
        <w:spacing w:after="0"/>
        <w:jc w:val="both"/>
        <w:rPr>
          <w:rFonts w:ascii="Arial" w:hAnsi="Arial" w:cs="Arial"/>
          <w:sz w:val="20"/>
          <w:szCs w:val="20"/>
          <w:lang w:eastAsia="en-GB"/>
        </w:rPr>
      </w:pPr>
      <w:r w:rsidRPr="00B5220B">
        <w:rPr>
          <w:rFonts w:ascii="Arial" w:hAnsi="Arial" w:cs="Arial"/>
          <w:sz w:val="20"/>
          <w:szCs w:val="20"/>
          <w:lang w:eastAsia="en-GB"/>
        </w:rPr>
        <w:t xml:space="preserve">The Academy also serves the local community by providing resources and facilities for people of all ages.  This currently comprises weekly lettings for a local ju-jitsu club and activity days during out of term time for a local sporting club.  Previously sessions have included language classes and a boxing club.  The Academy is always looking to extend the opportunities offered to the local community.  </w:t>
      </w:r>
    </w:p>
    <w:p w14:paraId="73005EC3" w14:textId="77777777" w:rsidR="00E161BC" w:rsidRDefault="00E161BC">
      <w:pPr>
        <w:tabs>
          <w:tab w:val="num" w:pos="1146"/>
        </w:tabs>
        <w:spacing w:after="0"/>
        <w:jc w:val="both"/>
        <w:rPr>
          <w:rFonts w:ascii="Arial" w:hAnsi="Arial" w:cs="Arial"/>
          <w:color w:val="FF0000"/>
          <w:sz w:val="20"/>
          <w:szCs w:val="20"/>
          <w:lang w:eastAsia="en-GB"/>
        </w:rPr>
      </w:pPr>
    </w:p>
    <w:p w14:paraId="704042F1" w14:textId="77777777" w:rsidR="00E161BC" w:rsidRPr="00FF06B3" w:rsidRDefault="00F55E72">
      <w:pPr>
        <w:pStyle w:val="ListParagraph"/>
        <w:pBdr>
          <w:bottom w:val="single" w:sz="6" w:space="1" w:color="auto"/>
        </w:pBdr>
        <w:spacing w:after="0"/>
        <w:ind w:left="0"/>
        <w:jc w:val="both"/>
        <w:rPr>
          <w:rFonts w:ascii="Arial" w:hAnsi="Arial" w:cs="Arial"/>
          <w:b/>
          <w:lang w:eastAsia="en-GB"/>
        </w:rPr>
      </w:pPr>
      <w:r w:rsidRPr="00FF06B3">
        <w:rPr>
          <w:rFonts w:ascii="Arial" w:hAnsi="Arial" w:cs="Arial"/>
          <w:b/>
          <w:lang w:eastAsia="en-GB"/>
        </w:rPr>
        <w:t xml:space="preserve">Strategic Report </w:t>
      </w:r>
    </w:p>
    <w:p w14:paraId="6C550B2A" w14:textId="77777777" w:rsidR="00E161BC" w:rsidRPr="00FF06B3" w:rsidRDefault="00E161BC">
      <w:pPr>
        <w:tabs>
          <w:tab w:val="num" w:pos="1146"/>
        </w:tabs>
        <w:spacing w:after="0"/>
        <w:rPr>
          <w:rFonts w:ascii="Arial" w:hAnsi="Arial" w:cs="Arial"/>
          <w:b/>
          <w:sz w:val="20"/>
          <w:szCs w:val="20"/>
          <w:lang w:eastAsia="en-GB"/>
        </w:rPr>
      </w:pPr>
    </w:p>
    <w:p w14:paraId="159A2E97" w14:textId="77777777" w:rsidR="00E161BC" w:rsidRPr="00FF06B3" w:rsidRDefault="00F55E72">
      <w:pPr>
        <w:tabs>
          <w:tab w:val="num" w:pos="1146"/>
        </w:tabs>
        <w:spacing w:after="0"/>
        <w:rPr>
          <w:rFonts w:ascii="Arial" w:hAnsi="Arial" w:cs="Arial"/>
          <w:b/>
          <w:sz w:val="20"/>
          <w:szCs w:val="20"/>
          <w:lang w:eastAsia="en-GB"/>
        </w:rPr>
      </w:pPr>
      <w:r w:rsidRPr="00FF06B3">
        <w:rPr>
          <w:rFonts w:ascii="Arial" w:hAnsi="Arial" w:cs="Arial"/>
          <w:b/>
          <w:sz w:val="20"/>
          <w:szCs w:val="20"/>
          <w:lang w:eastAsia="en-GB"/>
        </w:rPr>
        <w:t>Achievement and Performance</w:t>
      </w:r>
    </w:p>
    <w:p w14:paraId="78C65347" w14:textId="4411EE75" w:rsidR="00FF06B3" w:rsidRDefault="00374BCC" w:rsidP="00AB08E6">
      <w:pPr>
        <w:pStyle w:val="NormalWeb"/>
        <w:shd w:val="clear" w:color="auto" w:fill="FFFFFF"/>
        <w:spacing w:before="300" w:beforeAutospacing="0" w:after="300" w:afterAutospacing="0"/>
        <w:jc w:val="both"/>
        <w:rPr>
          <w:rFonts w:ascii="Comic Sans MS" w:hAnsi="Comic Sans MS" w:cs="Arial"/>
          <w:sz w:val="20"/>
          <w:szCs w:val="20"/>
        </w:rPr>
      </w:pPr>
      <w:r w:rsidRPr="00FF06B3">
        <w:rPr>
          <w:rFonts w:ascii="Arial" w:hAnsi="Arial" w:cs="Arial"/>
          <w:bCs/>
          <w:sz w:val="20"/>
          <w:szCs w:val="20"/>
        </w:rPr>
        <w:t>2022-23 was a turbulent year</w:t>
      </w:r>
      <w:r w:rsidR="007D02A9" w:rsidRPr="00FF06B3">
        <w:rPr>
          <w:rFonts w:ascii="Arial" w:hAnsi="Arial" w:cs="Arial"/>
          <w:bCs/>
          <w:sz w:val="20"/>
          <w:szCs w:val="20"/>
        </w:rPr>
        <w:t xml:space="preserve"> </w:t>
      </w:r>
      <w:r w:rsidR="00AB08E6">
        <w:rPr>
          <w:rFonts w:ascii="Arial" w:hAnsi="Arial" w:cs="Arial"/>
          <w:bCs/>
          <w:sz w:val="20"/>
          <w:szCs w:val="20"/>
        </w:rPr>
        <w:t>with t</w:t>
      </w:r>
      <w:r w:rsidR="007D02A9" w:rsidRPr="00FF06B3">
        <w:rPr>
          <w:rFonts w:ascii="Arial" w:hAnsi="Arial" w:cs="Arial"/>
          <w:bCs/>
          <w:sz w:val="20"/>
          <w:szCs w:val="20"/>
        </w:rPr>
        <w:t>he Academy fac</w:t>
      </w:r>
      <w:r w:rsidR="00AB08E6">
        <w:rPr>
          <w:rFonts w:ascii="Arial" w:hAnsi="Arial" w:cs="Arial"/>
          <w:bCs/>
          <w:sz w:val="20"/>
          <w:szCs w:val="20"/>
        </w:rPr>
        <w:t>ing</w:t>
      </w:r>
      <w:r w:rsidR="007D02A9" w:rsidRPr="00FF06B3">
        <w:rPr>
          <w:rFonts w:ascii="Arial" w:hAnsi="Arial" w:cs="Arial"/>
          <w:bCs/>
          <w:sz w:val="20"/>
          <w:szCs w:val="20"/>
        </w:rPr>
        <w:t xml:space="preserve"> a number of </w:t>
      </w:r>
      <w:r w:rsidRPr="00FF06B3">
        <w:rPr>
          <w:rFonts w:ascii="Arial" w:hAnsi="Arial" w:cs="Arial"/>
          <w:bCs/>
          <w:sz w:val="20"/>
          <w:szCs w:val="20"/>
        </w:rPr>
        <w:t>differ</w:t>
      </w:r>
      <w:r w:rsidR="007D02A9" w:rsidRPr="00FF06B3">
        <w:rPr>
          <w:rFonts w:ascii="Arial" w:hAnsi="Arial" w:cs="Arial"/>
          <w:bCs/>
          <w:sz w:val="20"/>
          <w:szCs w:val="20"/>
        </w:rPr>
        <w:t>ent</w:t>
      </w:r>
      <w:r w:rsidRPr="00FF06B3">
        <w:rPr>
          <w:rFonts w:ascii="Arial" w:hAnsi="Arial" w:cs="Arial"/>
          <w:bCs/>
          <w:sz w:val="20"/>
          <w:szCs w:val="20"/>
        </w:rPr>
        <w:t xml:space="preserve"> challenges.  </w:t>
      </w:r>
      <w:r w:rsidR="007D02A9" w:rsidRPr="00FF06B3">
        <w:rPr>
          <w:rFonts w:ascii="Arial" w:hAnsi="Arial" w:cs="Arial"/>
          <w:bCs/>
          <w:sz w:val="20"/>
          <w:szCs w:val="20"/>
        </w:rPr>
        <w:t>The main priority was to continue with the recovery in pupil education following the disruption caused by Covid.  The intervention programme established in 2021-22 funded by the Recovery Premium, Pupil Premium Funding and School-Led Tutoring Grant</w:t>
      </w:r>
      <w:r w:rsidR="00FF06B3">
        <w:rPr>
          <w:rFonts w:ascii="Arial" w:hAnsi="Arial" w:cs="Arial"/>
          <w:bCs/>
          <w:sz w:val="20"/>
          <w:szCs w:val="20"/>
        </w:rPr>
        <w:t xml:space="preserve"> </w:t>
      </w:r>
      <w:r w:rsidR="007D02A9" w:rsidRPr="00FF06B3">
        <w:rPr>
          <w:rFonts w:ascii="Arial" w:hAnsi="Arial" w:cs="Arial"/>
          <w:bCs/>
          <w:sz w:val="20"/>
          <w:szCs w:val="20"/>
        </w:rPr>
        <w:t>continued with the initial focus on phonics.  These interventions included whole class, group and 1:1 sessions both before and during the school day and were delivered by School-Led Tutors and the Academy’s tea</w:t>
      </w:r>
      <w:r w:rsidR="00AB08E6">
        <w:rPr>
          <w:rFonts w:ascii="Arial" w:hAnsi="Arial" w:cs="Arial"/>
          <w:bCs/>
          <w:sz w:val="20"/>
          <w:szCs w:val="20"/>
        </w:rPr>
        <w:t>m</w:t>
      </w:r>
      <w:r w:rsidR="007D02A9" w:rsidRPr="00FF06B3">
        <w:rPr>
          <w:rFonts w:ascii="Arial" w:hAnsi="Arial" w:cs="Arial"/>
          <w:bCs/>
          <w:sz w:val="20"/>
          <w:szCs w:val="20"/>
        </w:rPr>
        <w:t xml:space="preserve"> of Learning Support Assistants. </w:t>
      </w:r>
      <w:r w:rsidR="00FF06B3" w:rsidRPr="00FF06B3">
        <w:rPr>
          <w:rFonts w:ascii="Arial" w:hAnsi="Arial" w:cs="Arial"/>
          <w:bCs/>
          <w:sz w:val="20"/>
          <w:szCs w:val="20"/>
        </w:rPr>
        <w:t xml:space="preserve"> A further focus in accordance with the School Development Plan was to enhance writing with pupils in Years 3, 4, 5 and 6 receiving targeted support.  </w:t>
      </w:r>
      <w:r w:rsidR="007D02A9" w:rsidRPr="00FF06B3">
        <w:rPr>
          <w:rFonts w:ascii="Arial" w:hAnsi="Arial" w:cs="Arial"/>
          <w:sz w:val="20"/>
          <w:szCs w:val="20"/>
        </w:rPr>
        <w:t>An element of th</w:t>
      </w:r>
      <w:r w:rsidR="00FF06B3" w:rsidRPr="00FF06B3">
        <w:rPr>
          <w:rFonts w:ascii="Arial" w:hAnsi="Arial" w:cs="Arial"/>
          <w:sz w:val="20"/>
          <w:szCs w:val="20"/>
        </w:rPr>
        <w:t>ese</w:t>
      </w:r>
      <w:r w:rsidR="007D02A9" w:rsidRPr="00FF06B3">
        <w:rPr>
          <w:rFonts w:ascii="Arial" w:hAnsi="Arial" w:cs="Arial"/>
          <w:sz w:val="20"/>
          <w:szCs w:val="20"/>
        </w:rPr>
        <w:t xml:space="preserve"> funding </w:t>
      </w:r>
      <w:r w:rsidR="00FF06B3" w:rsidRPr="00FF06B3">
        <w:rPr>
          <w:rFonts w:ascii="Arial" w:hAnsi="Arial" w:cs="Arial"/>
          <w:sz w:val="20"/>
          <w:szCs w:val="20"/>
        </w:rPr>
        <w:t>streams was also s</w:t>
      </w:r>
      <w:r w:rsidR="007D02A9" w:rsidRPr="00FF06B3">
        <w:rPr>
          <w:rFonts w:ascii="Arial" w:hAnsi="Arial" w:cs="Arial"/>
          <w:sz w:val="20"/>
          <w:szCs w:val="20"/>
        </w:rPr>
        <w:t xml:space="preserve">pent to purchase CGP books to promote home-school learning which </w:t>
      </w:r>
      <w:r w:rsidR="00FF06B3" w:rsidRPr="00FF06B3">
        <w:rPr>
          <w:rFonts w:ascii="Arial" w:hAnsi="Arial" w:cs="Arial"/>
          <w:sz w:val="20"/>
          <w:szCs w:val="20"/>
        </w:rPr>
        <w:t xml:space="preserve">had </w:t>
      </w:r>
      <w:r w:rsidR="007D02A9" w:rsidRPr="00FF06B3">
        <w:rPr>
          <w:rFonts w:ascii="Arial" w:hAnsi="Arial" w:cs="Arial"/>
          <w:sz w:val="20"/>
          <w:szCs w:val="20"/>
        </w:rPr>
        <w:t>proved very successful</w:t>
      </w:r>
      <w:r w:rsidR="00FF06B3" w:rsidRPr="00FF06B3">
        <w:rPr>
          <w:rFonts w:ascii="Arial" w:hAnsi="Arial" w:cs="Arial"/>
          <w:sz w:val="20"/>
          <w:szCs w:val="20"/>
        </w:rPr>
        <w:t xml:space="preserve"> the previous year.</w:t>
      </w:r>
      <w:r w:rsidR="00FF06B3" w:rsidRPr="00FF06B3">
        <w:rPr>
          <w:rFonts w:ascii="Comic Sans MS" w:hAnsi="Comic Sans MS" w:cs="Arial"/>
          <w:sz w:val="20"/>
          <w:szCs w:val="20"/>
        </w:rPr>
        <w:t xml:space="preserve">  </w:t>
      </w:r>
    </w:p>
    <w:p w14:paraId="0402C83C" w14:textId="2A9606DA" w:rsidR="00AB08E6" w:rsidRPr="000025C9" w:rsidRDefault="00B7008A" w:rsidP="00AB08E6">
      <w:pPr>
        <w:pStyle w:val="NormalWeb"/>
        <w:shd w:val="clear" w:color="auto" w:fill="FFFFFF"/>
        <w:spacing w:before="300" w:beforeAutospacing="0" w:after="300" w:afterAutospacing="0"/>
        <w:jc w:val="both"/>
        <w:rPr>
          <w:rFonts w:ascii="Arial" w:hAnsi="Arial" w:cs="Arial"/>
          <w:sz w:val="20"/>
          <w:szCs w:val="20"/>
        </w:rPr>
      </w:pPr>
      <w:r w:rsidRPr="000025C9">
        <w:rPr>
          <w:rFonts w:ascii="Arial" w:hAnsi="Arial" w:cs="Arial"/>
          <w:sz w:val="20"/>
          <w:szCs w:val="20"/>
        </w:rPr>
        <w:lastRenderedPageBreak/>
        <w:t>Writing results were good at the end of 2022-</w:t>
      </w:r>
      <w:r w:rsidR="000025C9" w:rsidRPr="000025C9">
        <w:rPr>
          <w:rFonts w:ascii="Arial" w:hAnsi="Arial" w:cs="Arial"/>
          <w:sz w:val="20"/>
          <w:szCs w:val="20"/>
        </w:rPr>
        <w:t xml:space="preserve">23 </w:t>
      </w:r>
      <w:r w:rsidRPr="000025C9">
        <w:rPr>
          <w:rFonts w:ascii="Arial" w:hAnsi="Arial" w:cs="Arial"/>
          <w:sz w:val="20"/>
          <w:szCs w:val="20"/>
        </w:rPr>
        <w:t>with 64% of EYFS pupils achieving a good level of development (61</w:t>
      </w:r>
      <w:r w:rsidR="000025C9" w:rsidRPr="000025C9">
        <w:rPr>
          <w:rFonts w:ascii="Arial" w:hAnsi="Arial" w:cs="Arial"/>
          <w:sz w:val="20"/>
          <w:szCs w:val="20"/>
        </w:rPr>
        <w:t xml:space="preserve">% in 2021-22).  In KeyStage 1, 72% of pupils were assessed as working at the expected standard with 7% working at greater depth (68% expected and 0% greater depth in 2021-22).  In KeyStage 2, 70% of pupils were assessed at working at the expected standard with 7% working at greater depth (51% expected and 2% greater depth in 2021-22).  These results showed improvement and that the interventions put in place to enhance the profile of writing were successful.  </w:t>
      </w:r>
    </w:p>
    <w:p w14:paraId="3C7B0402" w14:textId="77777777" w:rsidR="000025C9" w:rsidRDefault="00924383" w:rsidP="00AB08E6">
      <w:pPr>
        <w:pStyle w:val="NormalWeb"/>
        <w:shd w:val="clear" w:color="auto" w:fill="FFFFFF"/>
        <w:spacing w:before="300" w:beforeAutospacing="0" w:after="300" w:afterAutospacing="0"/>
        <w:jc w:val="both"/>
        <w:rPr>
          <w:rFonts w:ascii="Arial" w:hAnsi="Arial" w:cs="Arial"/>
          <w:color w:val="FF0000"/>
          <w:sz w:val="20"/>
          <w:szCs w:val="20"/>
        </w:rPr>
      </w:pPr>
      <w:r w:rsidRPr="002726B0">
        <w:rPr>
          <w:rFonts w:ascii="Arial" w:hAnsi="Arial" w:cs="Arial"/>
          <w:sz w:val="20"/>
          <w:szCs w:val="20"/>
        </w:rPr>
        <w:t xml:space="preserve">To develop an understanding of metacognition and its worth was a priority in the School Development Plan and the </w:t>
      </w:r>
      <w:r w:rsidR="00FF06B3" w:rsidRPr="002726B0">
        <w:rPr>
          <w:rFonts w:ascii="Arial" w:hAnsi="Arial" w:cs="Arial"/>
          <w:sz w:val="20"/>
          <w:szCs w:val="20"/>
        </w:rPr>
        <w:t xml:space="preserve">Academy embarked on a programme of metacognition training </w:t>
      </w:r>
      <w:r w:rsidRPr="002726B0">
        <w:rPr>
          <w:rFonts w:ascii="Arial" w:hAnsi="Arial" w:cs="Arial"/>
          <w:sz w:val="20"/>
          <w:szCs w:val="20"/>
        </w:rPr>
        <w:t>to be</w:t>
      </w:r>
      <w:r w:rsidR="00FF06B3" w:rsidRPr="002726B0">
        <w:rPr>
          <w:rFonts w:ascii="Arial" w:hAnsi="Arial" w:cs="Arial"/>
          <w:sz w:val="20"/>
          <w:szCs w:val="20"/>
        </w:rPr>
        <w:t xml:space="preserve"> completed over a period of two years.  </w:t>
      </w:r>
      <w:r w:rsidR="002726B0" w:rsidRPr="002726B0">
        <w:rPr>
          <w:rFonts w:ascii="Arial" w:hAnsi="Arial" w:cs="Arial"/>
          <w:sz w:val="20"/>
          <w:szCs w:val="20"/>
          <w:shd w:val="clear" w:color="auto" w:fill="FFFFFF"/>
        </w:rPr>
        <w:t>Metacognition is </w:t>
      </w:r>
      <w:r w:rsidR="002726B0" w:rsidRPr="002726B0">
        <w:rPr>
          <w:rFonts w:ascii="Arial" w:hAnsi="Arial" w:cs="Arial"/>
          <w:sz w:val="20"/>
          <w:szCs w:val="20"/>
        </w:rPr>
        <w:t>thinking about thinking</w:t>
      </w:r>
      <w:r w:rsidR="002726B0" w:rsidRPr="002726B0">
        <w:rPr>
          <w:rFonts w:ascii="Arial" w:hAnsi="Arial" w:cs="Arial"/>
          <w:sz w:val="20"/>
          <w:szCs w:val="20"/>
          <w:shd w:val="clear" w:color="auto" w:fill="FFFFFF"/>
        </w:rPr>
        <w:t>. It is an increasingly useful mechanism to enhance student learning, both for immediate outcomes and for helping students to understand their own learning processes.</w:t>
      </w:r>
      <w:r w:rsidR="002726B0">
        <w:rPr>
          <w:rFonts w:ascii="Arial" w:hAnsi="Arial" w:cs="Arial"/>
          <w:sz w:val="20"/>
          <w:szCs w:val="20"/>
          <w:shd w:val="clear" w:color="auto" w:fill="FFFFFF"/>
        </w:rPr>
        <w:t xml:space="preserve"> </w:t>
      </w:r>
      <w:r w:rsidRPr="002726B0">
        <w:rPr>
          <w:rFonts w:ascii="Arial" w:hAnsi="Arial" w:cs="Arial"/>
          <w:sz w:val="20"/>
          <w:szCs w:val="20"/>
        </w:rPr>
        <w:t xml:space="preserve">This programme included setting up a Drive Team, visiting other schools, and training for both the Drive Lead and Team.  Regular fortnightly meetings were held with actions fed back to staff. </w:t>
      </w:r>
      <w:r w:rsidRPr="00387F6D">
        <w:rPr>
          <w:rFonts w:ascii="Arial" w:hAnsi="Arial" w:cs="Arial"/>
          <w:color w:val="FF0000"/>
          <w:sz w:val="20"/>
          <w:szCs w:val="20"/>
        </w:rPr>
        <w:t xml:space="preserve"> </w:t>
      </w:r>
    </w:p>
    <w:p w14:paraId="7E550DF0" w14:textId="0D753323" w:rsidR="00924383" w:rsidRPr="000025C9" w:rsidRDefault="000025C9" w:rsidP="00AB08E6">
      <w:pPr>
        <w:pStyle w:val="NormalWeb"/>
        <w:shd w:val="clear" w:color="auto" w:fill="FFFFFF"/>
        <w:spacing w:before="300" w:beforeAutospacing="0" w:after="300" w:afterAutospacing="0"/>
        <w:jc w:val="both"/>
        <w:rPr>
          <w:rFonts w:ascii="Comic Sans MS" w:hAnsi="Comic Sans MS" w:cs="Arial"/>
          <w:sz w:val="20"/>
          <w:szCs w:val="20"/>
        </w:rPr>
      </w:pPr>
      <w:r w:rsidRPr="000025C9">
        <w:rPr>
          <w:rFonts w:ascii="Arial" w:hAnsi="Arial" w:cs="Arial"/>
          <w:sz w:val="20"/>
          <w:szCs w:val="20"/>
        </w:rPr>
        <w:t xml:space="preserve">The impact of the training is indicated by teachers’ understanding of the principles of metacognition.  All </w:t>
      </w:r>
      <w:r w:rsidR="006A0DB9" w:rsidRPr="000025C9">
        <w:rPr>
          <w:rFonts w:ascii="Arial" w:hAnsi="Arial" w:cs="Arial"/>
          <w:sz w:val="20"/>
          <w:szCs w:val="20"/>
        </w:rPr>
        <w:t>can</w:t>
      </w:r>
      <w:r w:rsidRPr="000025C9">
        <w:rPr>
          <w:rFonts w:ascii="Arial" w:hAnsi="Arial" w:cs="Arial"/>
          <w:sz w:val="20"/>
          <w:szCs w:val="20"/>
        </w:rPr>
        <w:t xml:space="preserve"> discuss the different techniques and are starting to apply them to their classroom practice and, where relevant, their subject leadership.  It is expected that by the end of 2023-24 the children will demonstrate confidence in using metacognition vocabulary and techniques.  </w:t>
      </w:r>
    </w:p>
    <w:p w14:paraId="52AD2211" w14:textId="58FC5A52" w:rsidR="00E161BC" w:rsidRDefault="00924383">
      <w:pPr>
        <w:spacing w:after="0" w:line="240" w:lineRule="auto"/>
        <w:jc w:val="both"/>
        <w:rPr>
          <w:rFonts w:ascii="Arial" w:hAnsi="Arial" w:cs="Arial"/>
          <w:bCs/>
          <w:sz w:val="20"/>
          <w:szCs w:val="20"/>
        </w:rPr>
      </w:pPr>
      <w:r w:rsidRPr="00E126E8">
        <w:rPr>
          <w:rFonts w:ascii="Arial" w:hAnsi="Arial" w:cs="Arial"/>
          <w:bCs/>
          <w:sz w:val="20"/>
          <w:szCs w:val="20"/>
        </w:rPr>
        <w:t>A major concern in 2022-23 was the</w:t>
      </w:r>
      <w:r w:rsidR="00374BCC" w:rsidRPr="00E126E8">
        <w:rPr>
          <w:rFonts w:ascii="Arial" w:hAnsi="Arial" w:cs="Arial"/>
          <w:bCs/>
          <w:sz w:val="20"/>
          <w:szCs w:val="20"/>
        </w:rPr>
        <w:t xml:space="preserve"> Academy’s future financial sustainability.  The LGPS and teachers pay awards from April and September 2022 respectively had </w:t>
      </w:r>
      <w:r w:rsidR="00E126E8" w:rsidRPr="00E126E8">
        <w:rPr>
          <w:rFonts w:ascii="Arial" w:hAnsi="Arial" w:cs="Arial"/>
          <w:bCs/>
          <w:sz w:val="20"/>
          <w:szCs w:val="20"/>
        </w:rPr>
        <w:t>detrimentally impacted the</w:t>
      </w:r>
      <w:r w:rsidR="00374BCC" w:rsidRPr="00E126E8">
        <w:rPr>
          <w:rFonts w:ascii="Arial" w:hAnsi="Arial" w:cs="Arial"/>
          <w:bCs/>
          <w:sz w:val="20"/>
          <w:szCs w:val="20"/>
        </w:rPr>
        <w:t xml:space="preserve"> academy’s budget and the potential </w:t>
      </w:r>
      <w:r w:rsidRPr="00E126E8">
        <w:rPr>
          <w:rFonts w:ascii="Arial" w:hAnsi="Arial" w:cs="Arial"/>
          <w:bCs/>
          <w:sz w:val="20"/>
          <w:szCs w:val="20"/>
        </w:rPr>
        <w:t xml:space="preserve">that there would be </w:t>
      </w:r>
      <w:r w:rsidR="00374BCC" w:rsidRPr="00E126E8">
        <w:rPr>
          <w:rFonts w:ascii="Arial" w:hAnsi="Arial" w:cs="Arial"/>
          <w:bCs/>
          <w:sz w:val="20"/>
          <w:szCs w:val="20"/>
        </w:rPr>
        <w:t xml:space="preserve">similar pay awards for April and September 2023 </w:t>
      </w:r>
      <w:r w:rsidRPr="00E126E8">
        <w:rPr>
          <w:rFonts w:ascii="Arial" w:hAnsi="Arial" w:cs="Arial"/>
          <w:bCs/>
          <w:sz w:val="20"/>
          <w:szCs w:val="20"/>
        </w:rPr>
        <w:t>put pressure</w:t>
      </w:r>
      <w:r w:rsidR="00374BCC" w:rsidRPr="00E126E8">
        <w:rPr>
          <w:rFonts w:ascii="Arial" w:hAnsi="Arial" w:cs="Arial"/>
          <w:bCs/>
          <w:sz w:val="20"/>
          <w:szCs w:val="20"/>
        </w:rPr>
        <w:t xml:space="preserve"> on the Academy to cut </w:t>
      </w:r>
      <w:r w:rsidRPr="00E126E8">
        <w:rPr>
          <w:rFonts w:ascii="Arial" w:hAnsi="Arial" w:cs="Arial"/>
          <w:bCs/>
          <w:sz w:val="20"/>
          <w:szCs w:val="20"/>
        </w:rPr>
        <w:t xml:space="preserve">costs by </w:t>
      </w:r>
      <w:r w:rsidR="00374BCC" w:rsidRPr="00E126E8">
        <w:rPr>
          <w:rFonts w:ascii="Arial" w:hAnsi="Arial" w:cs="Arial"/>
          <w:bCs/>
          <w:sz w:val="20"/>
          <w:szCs w:val="20"/>
        </w:rPr>
        <w:t xml:space="preserve">reducing staffing levels where possible. </w:t>
      </w:r>
      <w:r w:rsidR="00EF3824">
        <w:rPr>
          <w:rFonts w:ascii="Arial" w:hAnsi="Arial" w:cs="Arial"/>
          <w:bCs/>
          <w:sz w:val="20"/>
          <w:szCs w:val="20"/>
        </w:rPr>
        <w:t xml:space="preserve"> Increase in costs and resources</w:t>
      </w:r>
      <w:r w:rsidR="00387F6D">
        <w:rPr>
          <w:rFonts w:ascii="Arial" w:hAnsi="Arial" w:cs="Arial"/>
          <w:bCs/>
          <w:sz w:val="20"/>
          <w:szCs w:val="20"/>
        </w:rPr>
        <w:t xml:space="preserve"> also</w:t>
      </w:r>
      <w:r w:rsidR="00EF3824">
        <w:rPr>
          <w:rFonts w:ascii="Arial" w:hAnsi="Arial" w:cs="Arial"/>
          <w:bCs/>
          <w:sz w:val="20"/>
          <w:szCs w:val="20"/>
        </w:rPr>
        <w:t xml:space="preserve"> put pressure on the Academy driving the need to restrict spending across the board.  </w:t>
      </w:r>
      <w:r w:rsidR="00690A68">
        <w:rPr>
          <w:rFonts w:ascii="Arial" w:hAnsi="Arial" w:cs="Arial"/>
          <w:bCs/>
          <w:sz w:val="20"/>
          <w:szCs w:val="20"/>
        </w:rPr>
        <w:t xml:space="preserve">Industrial Action surrounding teachers’ pay led to forced school closures on eight separate occasions between February and July.  </w:t>
      </w:r>
    </w:p>
    <w:p w14:paraId="52A9BD03" w14:textId="77777777" w:rsidR="00F11769" w:rsidRDefault="00F11769">
      <w:pPr>
        <w:spacing w:after="0" w:line="240" w:lineRule="auto"/>
        <w:jc w:val="both"/>
        <w:rPr>
          <w:rFonts w:ascii="Arial" w:hAnsi="Arial" w:cs="Arial"/>
          <w:bCs/>
          <w:sz w:val="20"/>
          <w:szCs w:val="20"/>
        </w:rPr>
      </w:pPr>
    </w:p>
    <w:p w14:paraId="4CACBA18" w14:textId="7527EB0E" w:rsidR="00F11769" w:rsidRPr="006D6C93" w:rsidRDefault="00F11769" w:rsidP="00F11769">
      <w:pPr>
        <w:pStyle w:val="7Tablecopybulleted"/>
        <w:numPr>
          <w:ilvl w:val="0"/>
          <w:numId w:val="0"/>
        </w:numPr>
        <w:jc w:val="both"/>
      </w:pPr>
      <w:r w:rsidRPr="006D6C93">
        <w:t>The Academy had it</w:t>
      </w:r>
      <w:r>
        <w:t>s</w:t>
      </w:r>
      <w:r w:rsidRPr="006D6C93">
        <w:t xml:space="preserve"> first Ofsted Inspection since 2017 which was a </w:t>
      </w:r>
      <w:r w:rsidR="006A0DB9" w:rsidRPr="006D6C93">
        <w:t>two-day</w:t>
      </w:r>
      <w:r w:rsidRPr="006D6C93">
        <w:t xml:space="preserve"> ungraded (Section 8) inspection.  This inspection found that there had been no change in the Academy’s overall judgement of good.  However, it reported that evidence gathered suggested that the inspection grade might not have been as high if a graded (Section 5) inspection had been carried out at that time.  The recommendation is that the next inspection be a graded </w:t>
      </w:r>
      <w:r w:rsidR="006A0DB9" w:rsidRPr="006D6C93">
        <w:t>inspection,</w:t>
      </w:r>
      <w:r w:rsidRPr="006D6C93">
        <w:t xml:space="preserve"> and this will take place within two years.  </w:t>
      </w:r>
    </w:p>
    <w:p w14:paraId="196C0E60" w14:textId="77777777" w:rsidR="00F11769" w:rsidRPr="007D309E" w:rsidRDefault="00F11769" w:rsidP="00F11769">
      <w:pPr>
        <w:pStyle w:val="7Tablecopybulleted"/>
        <w:numPr>
          <w:ilvl w:val="0"/>
          <w:numId w:val="0"/>
        </w:numPr>
        <w:jc w:val="both"/>
        <w:rPr>
          <w:color w:val="FF0000"/>
        </w:rPr>
      </w:pPr>
    </w:p>
    <w:p w14:paraId="617042AD" w14:textId="77777777" w:rsidR="00F11769" w:rsidRPr="00B7008A" w:rsidRDefault="00F11769" w:rsidP="00F11769">
      <w:pPr>
        <w:pStyle w:val="7Tablecopybulleted"/>
        <w:numPr>
          <w:ilvl w:val="0"/>
          <w:numId w:val="0"/>
        </w:numPr>
        <w:jc w:val="both"/>
      </w:pPr>
      <w:r w:rsidRPr="00B7008A">
        <w:t xml:space="preserve">The 2023 Ofsted report inevitably highlighted areas of improvement but both the points raised were already areas identified by the Senior Leadership Team.  It was pleasing to read that the report acknowledged several positive things about the school, including recognizing that children enjoy coming to school, work hard in lessons and behave well.  Safeguarding was also recognized as being effective.  </w:t>
      </w:r>
    </w:p>
    <w:p w14:paraId="260C9B40" w14:textId="77777777" w:rsidR="00F11769" w:rsidRPr="00E126E8" w:rsidRDefault="00F11769">
      <w:pPr>
        <w:spacing w:after="0" w:line="240" w:lineRule="auto"/>
        <w:jc w:val="both"/>
        <w:rPr>
          <w:rFonts w:ascii="Arial" w:hAnsi="Arial" w:cs="Arial"/>
          <w:bCs/>
          <w:sz w:val="20"/>
          <w:szCs w:val="20"/>
        </w:rPr>
      </w:pPr>
    </w:p>
    <w:p w14:paraId="43FEE8C4" w14:textId="218AEE02" w:rsidR="00E161BC" w:rsidRDefault="00E126E8">
      <w:pPr>
        <w:spacing w:after="0" w:line="240" w:lineRule="auto"/>
        <w:jc w:val="both"/>
        <w:rPr>
          <w:rFonts w:ascii="Arial" w:hAnsi="Arial" w:cs="Arial"/>
          <w:bCs/>
          <w:sz w:val="20"/>
          <w:szCs w:val="20"/>
        </w:rPr>
      </w:pPr>
      <w:r w:rsidRPr="00690A68">
        <w:rPr>
          <w:rFonts w:ascii="Arial" w:hAnsi="Arial" w:cs="Arial"/>
          <w:bCs/>
          <w:sz w:val="20"/>
          <w:szCs w:val="20"/>
        </w:rPr>
        <w:t xml:space="preserve">A large focus of 2022-23 was the wellbeing of pupils and staff.  </w:t>
      </w:r>
      <w:r w:rsidR="00690A68" w:rsidRPr="00690A68">
        <w:rPr>
          <w:rFonts w:ascii="Arial" w:hAnsi="Arial" w:cs="Arial"/>
          <w:bCs/>
          <w:sz w:val="20"/>
          <w:szCs w:val="20"/>
        </w:rPr>
        <w:t>The NHS Mental Health Practitioners continued to work with children in whole school, class</w:t>
      </w:r>
      <w:r w:rsidR="00690A68">
        <w:rPr>
          <w:rFonts w:ascii="Arial" w:hAnsi="Arial" w:cs="Arial"/>
          <w:bCs/>
          <w:sz w:val="20"/>
          <w:szCs w:val="20"/>
        </w:rPr>
        <w:t>-</w:t>
      </w:r>
      <w:r w:rsidR="00690A68" w:rsidRPr="00690A68">
        <w:rPr>
          <w:rFonts w:ascii="Arial" w:hAnsi="Arial" w:cs="Arial"/>
          <w:bCs/>
          <w:sz w:val="20"/>
          <w:szCs w:val="20"/>
        </w:rPr>
        <w:t xml:space="preserve">based sessions and where necessary met with parents to provide additional support.  Staff wellbeing was also a priority. Consideration was given to teacher workloads with time allocated for report writing.  Regular “Staff Voice” meetings were also introduced to provide a useful platform for staff to air concerns and to attempt to improve communication throughout the school.  </w:t>
      </w:r>
    </w:p>
    <w:p w14:paraId="6415A382" w14:textId="77777777" w:rsidR="00F11769" w:rsidRPr="00EF3824" w:rsidRDefault="00F11769" w:rsidP="00F11769">
      <w:pPr>
        <w:spacing w:after="0"/>
        <w:jc w:val="both"/>
        <w:rPr>
          <w:rFonts w:ascii="Arial" w:hAnsi="Arial" w:cs="Arial"/>
          <w:sz w:val="20"/>
          <w:szCs w:val="20"/>
        </w:rPr>
      </w:pPr>
    </w:p>
    <w:p w14:paraId="2D2EA2FF" w14:textId="7537ED8A" w:rsidR="00F11769" w:rsidRPr="00EF3824" w:rsidRDefault="00F11769" w:rsidP="00F11769">
      <w:pPr>
        <w:spacing w:after="0"/>
        <w:jc w:val="both"/>
        <w:rPr>
          <w:rFonts w:ascii="Arial" w:hAnsi="Arial" w:cs="Arial"/>
          <w:sz w:val="20"/>
          <w:szCs w:val="20"/>
        </w:rPr>
      </w:pPr>
      <w:r w:rsidRPr="00EF3824">
        <w:rPr>
          <w:rFonts w:ascii="Arial" w:hAnsi="Arial" w:cs="Arial"/>
          <w:sz w:val="20"/>
          <w:szCs w:val="20"/>
        </w:rPr>
        <w:t xml:space="preserve">The Academy’s before and after school facility, the Woodland Club, continued to operate successfully throughout 2022-23 with numbers exceeding the projected budgets.  Unfortunately, the strike days did have an impact as the facility was forced to close, however the Club finished the year with a small profit which will be invested in updating resources.  A </w:t>
      </w:r>
      <w:r w:rsidR="006A0DB9" w:rsidRPr="00EF3824">
        <w:rPr>
          <w:rFonts w:ascii="Arial" w:hAnsi="Arial" w:cs="Arial"/>
          <w:sz w:val="20"/>
          <w:szCs w:val="20"/>
        </w:rPr>
        <w:t>one-week</w:t>
      </w:r>
      <w:r w:rsidRPr="00EF3824">
        <w:rPr>
          <w:rFonts w:ascii="Arial" w:hAnsi="Arial" w:cs="Arial"/>
          <w:sz w:val="20"/>
          <w:szCs w:val="20"/>
        </w:rPr>
        <w:t xml:space="preserve"> holiday club also ran during the first week of the summer holidays which </w:t>
      </w:r>
      <w:r>
        <w:rPr>
          <w:rFonts w:ascii="Arial" w:hAnsi="Arial" w:cs="Arial"/>
          <w:sz w:val="20"/>
          <w:szCs w:val="20"/>
        </w:rPr>
        <w:t>was an enormous success</w:t>
      </w:r>
      <w:r w:rsidRPr="00EF3824">
        <w:rPr>
          <w:rFonts w:ascii="Arial" w:hAnsi="Arial" w:cs="Arial"/>
          <w:sz w:val="20"/>
          <w:szCs w:val="20"/>
        </w:rPr>
        <w:t xml:space="preserve">.  Additional places were offered to children eligible for pupil premium which was funded by the Pupil Premium Grant.  </w:t>
      </w:r>
    </w:p>
    <w:p w14:paraId="2534853D" w14:textId="77777777" w:rsidR="00E161BC" w:rsidRPr="00AA4D22" w:rsidRDefault="00E161BC">
      <w:pPr>
        <w:spacing w:after="0" w:line="240" w:lineRule="auto"/>
        <w:jc w:val="both"/>
        <w:rPr>
          <w:rFonts w:ascii="Arial" w:hAnsi="Arial" w:cs="Arial"/>
          <w:bCs/>
          <w:color w:val="FF0000"/>
          <w:sz w:val="20"/>
          <w:szCs w:val="20"/>
        </w:rPr>
      </w:pPr>
    </w:p>
    <w:p w14:paraId="2DC6E43F" w14:textId="191A6B4D" w:rsidR="00E161BC" w:rsidRPr="00EF3824" w:rsidRDefault="00EF3824">
      <w:pPr>
        <w:spacing w:after="0" w:line="240" w:lineRule="auto"/>
        <w:jc w:val="both"/>
        <w:rPr>
          <w:rFonts w:ascii="Arial" w:hAnsi="Arial" w:cs="Arial"/>
          <w:bCs/>
          <w:sz w:val="20"/>
          <w:szCs w:val="20"/>
        </w:rPr>
      </w:pPr>
      <w:r w:rsidRPr="00EF3824">
        <w:rPr>
          <w:rFonts w:ascii="Arial" w:hAnsi="Arial" w:cs="Arial"/>
          <w:bCs/>
          <w:sz w:val="20"/>
          <w:szCs w:val="20"/>
        </w:rPr>
        <w:t xml:space="preserve">The Academy retained the services of ECS, an external attendance monitoring company.  Data </w:t>
      </w:r>
      <w:r w:rsidR="00F55E72" w:rsidRPr="00EF3824">
        <w:rPr>
          <w:rFonts w:ascii="Arial" w:hAnsi="Arial" w:cs="Arial"/>
          <w:bCs/>
          <w:sz w:val="20"/>
          <w:szCs w:val="20"/>
        </w:rPr>
        <w:t>is monitored fortnightly and children who raise concern are identified early.  The support from ECS has been positiv</w:t>
      </w:r>
      <w:r w:rsidR="000025C9">
        <w:rPr>
          <w:rFonts w:ascii="Arial" w:hAnsi="Arial" w:cs="Arial"/>
          <w:bCs/>
          <w:sz w:val="20"/>
          <w:szCs w:val="20"/>
        </w:rPr>
        <w:t>e and attendance figures have improved, although they remain below pre-pandemic levels.</w:t>
      </w:r>
      <w:r w:rsidR="00F55E72" w:rsidRPr="00EF3824">
        <w:rPr>
          <w:rFonts w:ascii="Arial" w:hAnsi="Arial" w:cs="Arial"/>
          <w:bCs/>
          <w:sz w:val="20"/>
          <w:szCs w:val="20"/>
        </w:rPr>
        <w:t xml:space="preserve">  The support from ECS will be continued into </w:t>
      </w:r>
      <w:r w:rsidRPr="00EF3824">
        <w:rPr>
          <w:rFonts w:ascii="Arial" w:hAnsi="Arial" w:cs="Arial"/>
          <w:bCs/>
          <w:sz w:val="20"/>
          <w:szCs w:val="20"/>
        </w:rPr>
        <w:t xml:space="preserve">2023-24.  </w:t>
      </w:r>
      <w:r w:rsidR="00F55E72" w:rsidRPr="00EF3824">
        <w:rPr>
          <w:rFonts w:ascii="Arial" w:hAnsi="Arial" w:cs="Arial"/>
          <w:bCs/>
          <w:sz w:val="20"/>
          <w:szCs w:val="20"/>
        </w:rPr>
        <w:t xml:space="preserve">    </w:t>
      </w:r>
    </w:p>
    <w:p w14:paraId="422F124A" w14:textId="77777777" w:rsidR="00E161BC" w:rsidRPr="00AA4D22" w:rsidRDefault="00E161BC">
      <w:pPr>
        <w:spacing w:after="0" w:line="240" w:lineRule="auto"/>
        <w:jc w:val="both"/>
        <w:rPr>
          <w:rFonts w:ascii="Arial" w:hAnsi="Arial" w:cs="Arial"/>
          <w:bCs/>
          <w:color w:val="FF0000"/>
          <w:sz w:val="20"/>
          <w:szCs w:val="20"/>
        </w:rPr>
      </w:pPr>
    </w:p>
    <w:p w14:paraId="22DD6CB6" w14:textId="77777777" w:rsidR="00E161BC" w:rsidRPr="00AA4D22" w:rsidRDefault="00F55E72">
      <w:pPr>
        <w:spacing w:after="0" w:line="240" w:lineRule="auto"/>
        <w:jc w:val="both"/>
        <w:rPr>
          <w:rFonts w:ascii="Arial" w:hAnsi="Arial" w:cs="Arial"/>
          <w:bCs/>
          <w:color w:val="FF0000"/>
          <w:sz w:val="20"/>
          <w:szCs w:val="20"/>
        </w:rPr>
      </w:pPr>
      <w:r w:rsidRPr="00AA4D22">
        <w:rPr>
          <w:rFonts w:ascii="Arial" w:hAnsi="Arial" w:cs="Arial"/>
          <w:bCs/>
          <w:color w:val="FF0000"/>
          <w:sz w:val="20"/>
          <w:szCs w:val="20"/>
        </w:rPr>
        <w:t xml:space="preserve"> </w:t>
      </w:r>
    </w:p>
    <w:p w14:paraId="23A05511" w14:textId="77777777" w:rsidR="00E161BC" w:rsidRPr="00793C2E" w:rsidRDefault="00F55E72">
      <w:pPr>
        <w:spacing w:after="0" w:line="240" w:lineRule="auto"/>
        <w:jc w:val="both"/>
        <w:rPr>
          <w:rFonts w:ascii="Arial" w:hAnsi="Arial" w:cs="Arial"/>
          <w:b/>
          <w:sz w:val="20"/>
          <w:szCs w:val="20"/>
        </w:rPr>
      </w:pPr>
      <w:r w:rsidRPr="00793C2E">
        <w:rPr>
          <w:rFonts w:ascii="Arial" w:hAnsi="Arial" w:cs="Arial"/>
          <w:b/>
          <w:sz w:val="20"/>
          <w:szCs w:val="20"/>
        </w:rPr>
        <w:t>Indicators, Milestones and Benchmarks</w:t>
      </w:r>
    </w:p>
    <w:p w14:paraId="58EC2393" w14:textId="77777777" w:rsidR="00E161BC" w:rsidRPr="00793C2E" w:rsidRDefault="00E161BC">
      <w:pPr>
        <w:spacing w:after="0" w:line="240" w:lineRule="auto"/>
        <w:jc w:val="both"/>
        <w:rPr>
          <w:rFonts w:ascii="Arial" w:hAnsi="Arial" w:cs="Arial"/>
          <w:sz w:val="20"/>
          <w:szCs w:val="20"/>
        </w:rPr>
      </w:pPr>
    </w:p>
    <w:p w14:paraId="761D934B" w14:textId="77777777" w:rsidR="00E161BC" w:rsidRPr="00793C2E" w:rsidRDefault="00F55E72">
      <w:pPr>
        <w:spacing w:after="0" w:line="240" w:lineRule="auto"/>
        <w:jc w:val="both"/>
        <w:rPr>
          <w:rFonts w:ascii="Arial" w:hAnsi="Arial" w:cs="Arial"/>
          <w:sz w:val="20"/>
          <w:szCs w:val="20"/>
        </w:rPr>
      </w:pPr>
      <w:r w:rsidRPr="00793C2E">
        <w:rPr>
          <w:rFonts w:ascii="Arial" w:hAnsi="Arial" w:cs="Arial"/>
          <w:sz w:val="20"/>
          <w:szCs w:val="20"/>
        </w:rPr>
        <w:t>The school monitors the progress of pupils, classes and year groups very closely, using several sources of comparative data to benchmark academic achievements, including the following:-</w:t>
      </w:r>
    </w:p>
    <w:p w14:paraId="67A89CBB" w14:textId="77777777" w:rsidR="00E161BC" w:rsidRPr="00793C2E" w:rsidRDefault="00E161BC">
      <w:pPr>
        <w:spacing w:after="0" w:line="240" w:lineRule="auto"/>
        <w:jc w:val="both"/>
        <w:rPr>
          <w:rFonts w:ascii="Arial" w:hAnsi="Arial" w:cs="Arial"/>
          <w:sz w:val="20"/>
          <w:szCs w:val="20"/>
        </w:rPr>
      </w:pPr>
    </w:p>
    <w:p w14:paraId="4A918EC5" w14:textId="77777777" w:rsidR="00E161BC" w:rsidRPr="00793C2E" w:rsidRDefault="00F55E72">
      <w:pPr>
        <w:pStyle w:val="ListParagraph"/>
        <w:numPr>
          <w:ilvl w:val="0"/>
          <w:numId w:val="10"/>
        </w:numPr>
        <w:spacing w:after="0" w:line="240" w:lineRule="auto"/>
        <w:jc w:val="both"/>
        <w:rPr>
          <w:rFonts w:ascii="Arial" w:hAnsi="Arial" w:cs="Arial"/>
          <w:sz w:val="20"/>
          <w:szCs w:val="20"/>
        </w:rPr>
      </w:pPr>
      <w:r w:rsidRPr="00793C2E">
        <w:rPr>
          <w:rFonts w:ascii="Arial" w:hAnsi="Arial" w:cs="Arial"/>
          <w:sz w:val="20"/>
          <w:szCs w:val="20"/>
        </w:rPr>
        <w:t>Key Stage 1 and Key Stage 2 SATs results</w:t>
      </w:r>
    </w:p>
    <w:p w14:paraId="4D1EF76E" w14:textId="77777777" w:rsidR="00E161BC" w:rsidRPr="00793C2E" w:rsidRDefault="00F55E72">
      <w:pPr>
        <w:pStyle w:val="ListParagraph"/>
        <w:numPr>
          <w:ilvl w:val="0"/>
          <w:numId w:val="10"/>
        </w:numPr>
        <w:spacing w:after="0" w:line="240" w:lineRule="auto"/>
        <w:jc w:val="both"/>
        <w:rPr>
          <w:rFonts w:ascii="Arial" w:hAnsi="Arial" w:cs="Arial"/>
          <w:sz w:val="20"/>
          <w:szCs w:val="20"/>
        </w:rPr>
      </w:pPr>
      <w:r w:rsidRPr="00793C2E">
        <w:rPr>
          <w:rFonts w:ascii="Arial" w:hAnsi="Arial" w:cs="Arial"/>
          <w:sz w:val="20"/>
          <w:szCs w:val="20"/>
        </w:rPr>
        <w:t>Year 1 Phonics Screening Test Outcomes</w:t>
      </w:r>
    </w:p>
    <w:p w14:paraId="380704F6" w14:textId="77777777" w:rsidR="00E161BC" w:rsidRPr="00793C2E" w:rsidRDefault="00F55E72">
      <w:pPr>
        <w:pStyle w:val="ListParagraph"/>
        <w:numPr>
          <w:ilvl w:val="0"/>
          <w:numId w:val="10"/>
        </w:numPr>
        <w:spacing w:after="0" w:line="240" w:lineRule="auto"/>
        <w:jc w:val="both"/>
        <w:rPr>
          <w:rFonts w:ascii="Arial" w:hAnsi="Arial" w:cs="Arial"/>
          <w:sz w:val="20"/>
          <w:szCs w:val="20"/>
        </w:rPr>
      </w:pPr>
      <w:r w:rsidRPr="00793C2E">
        <w:rPr>
          <w:rFonts w:ascii="Arial" w:hAnsi="Arial" w:cs="Arial"/>
          <w:sz w:val="20"/>
          <w:szCs w:val="20"/>
        </w:rPr>
        <w:t>EYFS Profile Outcomes</w:t>
      </w:r>
    </w:p>
    <w:p w14:paraId="00562E95" w14:textId="77777777" w:rsidR="00E161BC" w:rsidRPr="00793C2E" w:rsidRDefault="00F55E72">
      <w:pPr>
        <w:pStyle w:val="ListParagraph"/>
        <w:numPr>
          <w:ilvl w:val="0"/>
          <w:numId w:val="10"/>
        </w:numPr>
        <w:spacing w:after="0" w:line="240" w:lineRule="auto"/>
        <w:jc w:val="both"/>
        <w:rPr>
          <w:rFonts w:ascii="Arial" w:hAnsi="Arial" w:cs="Arial"/>
          <w:sz w:val="20"/>
          <w:szCs w:val="20"/>
        </w:rPr>
      </w:pPr>
      <w:r w:rsidRPr="00793C2E">
        <w:rPr>
          <w:rFonts w:ascii="Arial" w:hAnsi="Arial" w:cs="Arial"/>
          <w:sz w:val="20"/>
          <w:szCs w:val="20"/>
        </w:rPr>
        <w:lastRenderedPageBreak/>
        <w:t>Inspection Data Summary Report and Analyse School Performance Data</w:t>
      </w:r>
    </w:p>
    <w:p w14:paraId="0545BC1C" w14:textId="77777777" w:rsidR="00E161BC" w:rsidRPr="00793C2E" w:rsidRDefault="00F55E72">
      <w:pPr>
        <w:pStyle w:val="ListParagraph"/>
        <w:numPr>
          <w:ilvl w:val="0"/>
          <w:numId w:val="10"/>
        </w:numPr>
        <w:spacing w:after="0" w:line="240" w:lineRule="auto"/>
        <w:jc w:val="both"/>
        <w:rPr>
          <w:rFonts w:ascii="Arial" w:hAnsi="Arial" w:cs="Arial"/>
          <w:sz w:val="20"/>
          <w:szCs w:val="20"/>
        </w:rPr>
      </w:pPr>
      <w:r w:rsidRPr="00793C2E">
        <w:rPr>
          <w:rFonts w:ascii="Arial" w:hAnsi="Arial" w:cs="Arial"/>
          <w:sz w:val="20"/>
          <w:szCs w:val="20"/>
        </w:rPr>
        <w:t>Primary Target Tracker</w:t>
      </w:r>
    </w:p>
    <w:p w14:paraId="5F4E3791" w14:textId="77777777" w:rsidR="00E161BC" w:rsidRPr="00793C2E" w:rsidRDefault="00F55E72">
      <w:pPr>
        <w:pStyle w:val="ListParagraph"/>
        <w:numPr>
          <w:ilvl w:val="0"/>
          <w:numId w:val="10"/>
        </w:numPr>
        <w:spacing w:after="0" w:line="240" w:lineRule="auto"/>
        <w:jc w:val="both"/>
        <w:rPr>
          <w:rFonts w:ascii="Arial" w:hAnsi="Arial" w:cs="Arial"/>
          <w:sz w:val="20"/>
          <w:szCs w:val="20"/>
        </w:rPr>
      </w:pPr>
      <w:r w:rsidRPr="00793C2E">
        <w:rPr>
          <w:rFonts w:ascii="Arial" w:hAnsi="Arial" w:cs="Arial"/>
          <w:sz w:val="20"/>
          <w:szCs w:val="20"/>
        </w:rPr>
        <w:t>Tapestry/Google Classroom</w:t>
      </w:r>
    </w:p>
    <w:p w14:paraId="56B6A322" w14:textId="77777777" w:rsidR="00E161BC" w:rsidRPr="00793C2E" w:rsidRDefault="00F55E72">
      <w:pPr>
        <w:pStyle w:val="ListParagraph"/>
        <w:numPr>
          <w:ilvl w:val="0"/>
          <w:numId w:val="10"/>
        </w:numPr>
        <w:spacing w:after="0" w:line="240" w:lineRule="auto"/>
        <w:jc w:val="both"/>
        <w:rPr>
          <w:rFonts w:ascii="Arial" w:hAnsi="Arial" w:cs="Arial"/>
          <w:sz w:val="20"/>
          <w:szCs w:val="20"/>
        </w:rPr>
      </w:pPr>
      <w:r w:rsidRPr="00793C2E">
        <w:rPr>
          <w:rFonts w:ascii="Arial" w:hAnsi="Arial" w:cs="Arial"/>
          <w:sz w:val="20"/>
          <w:szCs w:val="20"/>
        </w:rPr>
        <w:t>Quality of Teaching and Learning</w:t>
      </w:r>
    </w:p>
    <w:p w14:paraId="379D20CD" w14:textId="77777777" w:rsidR="00E161BC" w:rsidRPr="00793C2E" w:rsidRDefault="00F55E72">
      <w:pPr>
        <w:pStyle w:val="ListParagraph"/>
        <w:numPr>
          <w:ilvl w:val="0"/>
          <w:numId w:val="10"/>
        </w:numPr>
        <w:spacing w:after="0" w:line="240" w:lineRule="auto"/>
        <w:jc w:val="both"/>
        <w:rPr>
          <w:rFonts w:ascii="Arial" w:hAnsi="Arial" w:cs="Arial"/>
          <w:sz w:val="20"/>
          <w:szCs w:val="20"/>
        </w:rPr>
      </w:pPr>
      <w:r w:rsidRPr="00793C2E">
        <w:rPr>
          <w:rFonts w:ascii="Arial" w:hAnsi="Arial" w:cs="Arial"/>
          <w:sz w:val="20"/>
          <w:szCs w:val="20"/>
        </w:rPr>
        <w:t>Attendance Data</w:t>
      </w:r>
    </w:p>
    <w:p w14:paraId="22001CF6" w14:textId="77777777" w:rsidR="00E161BC" w:rsidRPr="00793C2E" w:rsidRDefault="00F55E72">
      <w:pPr>
        <w:pStyle w:val="ListParagraph"/>
        <w:numPr>
          <w:ilvl w:val="0"/>
          <w:numId w:val="10"/>
        </w:numPr>
        <w:spacing w:after="0" w:line="240" w:lineRule="auto"/>
        <w:jc w:val="both"/>
        <w:rPr>
          <w:rFonts w:ascii="Arial" w:hAnsi="Arial" w:cs="Arial"/>
          <w:sz w:val="20"/>
          <w:szCs w:val="20"/>
        </w:rPr>
      </w:pPr>
      <w:r w:rsidRPr="00793C2E">
        <w:rPr>
          <w:rFonts w:ascii="Arial" w:hAnsi="Arial" w:cs="Arial"/>
          <w:sz w:val="20"/>
          <w:szCs w:val="20"/>
        </w:rPr>
        <w:t>Termly Internal Data Monitoring</w:t>
      </w:r>
    </w:p>
    <w:p w14:paraId="7963BD97" w14:textId="77777777" w:rsidR="00E161BC" w:rsidRPr="00793C2E" w:rsidRDefault="00F55E72">
      <w:pPr>
        <w:pStyle w:val="ListParagraph"/>
        <w:numPr>
          <w:ilvl w:val="0"/>
          <w:numId w:val="10"/>
        </w:numPr>
        <w:spacing w:after="0" w:line="240" w:lineRule="auto"/>
        <w:jc w:val="both"/>
        <w:rPr>
          <w:rFonts w:ascii="Arial" w:hAnsi="Arial" w:cs="Arial"/>
          <w:sz w:val="20"/>
          <w:szCs w:val="20"/>
        </w:rPr>
      </w:pPr>
      <w:r w:rsidRPr="00793C2E">
        <w:rPr>
          <w:rFonts w:ascii="Arial" w:hAnsi="Arial" w:cs="Arial"/>
          <w:sz w:val="20"/>
          <w:szCs w:val="20"/>
        </w:rPr>
        <w:t>Staff development and turnover</w:t>
      </w:r>
    </w:p>
    <w:p w14:paraId="026D3ADA" w14:textId="77777777" w:rsidR="00E161BC" w:rsidRPr="00793C2E" w:rsidRDefault="00F55E72">
      <w:pPr>
        <w:pStyle w:val="ListParagraph"/>
        <w:numPr>
          <w:ilvl w:val="0"/>
          <w:numId w:val="10"/>
        </w:numPr>
        <w:spacing w:after="0" w:line="240" w:lineRule="auto"/>
        <w:jc w:val="both"/>
        <w:rPr>
          <w:rFonts w:ascii="Arial" w:hAnsi="Arial" w:cs="Arial"/>
          <w:sz w:val="20"/>
          <w:szCs w:val="20"/>
        </w:rPr>
      </w:pPr>
      <w:r w:rsidRPr="00793C2E">
        <w:rPr>
          <w:rFonts w:ascii="Arial" w:hAnsi="Arial" w:cs="Arial"/>
          <w:sz w:val="20"/>
          <w:szCs w:val="20"/>
        </w:rPr>
        <w:t>Number on school roll</w:t>
      </w:r>
    </w:p>
    <w:p w14:paraId="33776D60" w14:textId="77777777" w:rsidR="00E161BC" w:rsidRPr="00793C2E" w:rsidRDefault="00F55E72">
      <w:pPr>
        <w:pStyle w:val="ListParagraph"/>
        <w:numPr>
          <w:ilvl w:val="0"/>
          <w:numId w:val="10"/>
        </w:numPr>
        <w:spacing w:after="0" w:line="240" w:lineRule="auto"/>
        <w:jc w:val="both"/>
        <w:rPr>
          <w:rFonts w:ascii="Arial" w:hAnsi="Arial" w:cs="Arial"/>
          <w:sz w:val="20"/>
          <w:szCs w:val="20"/>
        </w:rPr>
      </w:pPr>
      <w:r w:rsidRPr="00793C2E">
        <w:rPr>
          <w:rFonts w:ascii="Arial" w:hAnsi="Arial" w:cs="Arial"/>
          <w:sz w:val="20"/>
          <w:szCs w:val="20"/>
        </w:rPr>
        <w:t>Take up of early year places</w:t>
      </w:r>
    </w:p>
    <w:p w14:paraId="07ABCDDA" w14:textId="77777777" w:rsidR="00E161BC" w:rsidRPr="00793C2E" w:rsidRDefault="00F55E72">
      <w:pPr>
        <w:pStyle w:val="ListParagraph"/>
        <w:numPr>
          <w:ilvl w:val="0"/>
          <w:numId w:val="10"/>
        </w:numPr>
        <w:spacing w:after="0" w:line="240" w:lineRule="auto"/>
        <w:jc w:val="both"/>
        <w:rPr>
          <w:rFonts w:ascii="Arial" w:hAnsi="Arial" w:cs="Arial"/>
          <w:sz w:val="20"/>
          <w:szCs w:val="20"/>
        </w:rPr>
      </w:pPr>
      <w:r w:rsidRPr="00793C2E">
        <w:rPr>
          <w:rFonts w:ascii="Arial" w:hAnsi="Arial" w:cs="Arial"/>
          <w:sz w:val="20"/>
          <w:szCs w:val="20"/>
        </w:rPr>
        <w:t xml:space="preserve">School Development Plan </w:t>
      </w:r>
    </w:p>
    <w:p w14:paraId="6504E3BC" w14:textId="77777777" w:rsidR="00E161BC" w:rsidRPr="00793C2E" w:rsidRDefault="00F55E72">
      <w:pPr>
        <w:pStyle w:val="ListParagraph"/>
        <w:numPr>
          <w:ilvl w:val="0"/>
          <w:numId w:val="10"/>
        </w:numPr>
        <w:spacing w:after="0" w:line="240" w:lineRule="auto"/>
        <w:jc w:val="both"/>
        <w:rPr>
          <w:rFonts w:ascii="Arial" w:hAnsi="Arial" w:cs="Arial"/>
          <w:sz w:val="20"/>
          <w:szCs w:val="20"/>
        </w:rPr>
      </w:pPr>
      <w:r w:rsidRPr="00793C2E">
        <w:rPr>
          <w:rFonts w:ascii="Arial" w:hAnsi="Arial" w:cs="Arial"/>
          <w:sz w:val="20"/>
          <w:szCs w:val="20"/>
        </w:rPr>
        <w:t>Budget – value for money</w:t>
      </w:r>
    </w:p>
    <w:p w14:paraId="07A17E57" w14:textId="77777777" w:rsidR="00E161BC" w:rsidRPr="00AA4D22" w:rsidRDefault="00E161BC">
      <w:pPr>
        <w:pStyle w:val="ListParagraph"/>
        <w:spacing w:after="0" w:line="240" w:lineRule="auto"/>
        <w:ind w:left="1440"/>
        <w:jc w:val="both"/>
        <w:rPr>
          <w:rFonts w:ascii="Arial" w:hAnsi="Arial" w:cs="Arial"/>
          <w:color w:val="FF0000"/>
          <w:sz w:val="20"/>
          <w:szCs w:val="20"/>
        </w:rPr>
      </w:pPr>
    </w:p>
    <w:p w14:paraId="60A4508F" w14:textId="77777777" w:rsidR="005A0738" w:rsidRDefault="005A0738">
      <w:pPr>
        <w:spacing w:after="0" w:line="240" w:lineRule="auto"/>
        <w:jc w:val="both"/>
        <w:rPr>
          <w:rFonts w:ascii="Arial" w:hAnsi="Arial" w:cs="Arial"/>
          <w:b/>
          <w:sz w:val="20"/>
          <w:szCs w:val="20"/>
        </w:rPr>
      </w:pPr>
    </w:p>
    <w:p w14:paraId="59787751" w14:textId="1A4192AA" w:rsidR="00E161BC" w:rsidRPr="005A0738" w:rsidRDefault="00F55E72">
      <w:pPr>
        <w:spacing w:after="0" w:line="240" w:lineRule="auto"/>
        <w:jc w:val="both"/>
        <w:rPr>
          <w:rFonts w:ascii="Arial" w:hAnsi="Arial" w:cs="Arial"/>
          <w:b/>
          <w:sz w:val="20"/>
          <w:szCs w:val="20"/>
        </w:rPr>
      </w:pPr>
      <w:r w:rsidRPr="005A0738">
        <w:rPr>
          <w:rFonts w:ascii="Arial" w:hAnsi="Arial" w:cs="Arial"/>
          <w:b/>
          <w:sz w:val="20"/>
          <w:szCs w:val="20"/>
        </w:rPr>
        <w:t>Statutory Assessment Outcomes 202</w:t>
      </w:r>
      <w:r w:rsidR="00E126E8" w:rsidRPr="005A0738">
        <w:rPr>
          <w:rFonts w:ascii="Arial" w:hAnsi="Arial" w:cs="Arial"/>
          <w:b/>
          <w:sz w:val="20"/>
          <w:szCs w:val="20"/>
        </w:rPr>
        <w:t>3</w:t>
      </w:r>
    </w:p>
    <w:p w14:paraId="7D86429A" w14:textId="77777777" w:rsidR="00E161BC" w:rsidRPr="005A0738" w:rsidRDefault="00E161BC">
      <w:pPr>
        <w:spacing w:after="0" w:line="240" w:lineRule="auto"/>
        <w:jc w:val="both"/>
        <w:rPr>
          <w:rFonts w:ascii="Arial" w:hAnsi="Arial" w:cs="Arial"/>
          <w:sz w:val="20"/>
          <w:szCs w:val="20"/>
        </w:rPr>
      </w:pPr>
    </w:p>
    <w:p w14:paraId="3C72032D" w14:textId="0522220D" w:rsidR="00E161BC" w:rsidRPr="005A0738" w:rsidRDefault="00F55E72">
      <w:pPr>
        <w:jc w:val="both"/>
        <w:rPr>
          <w:rFonts w:ascii="Arial" w:hAnsi="Arial" w:cs="Arial"/>
          <w:sz w:val="20"/>
          <w:szCs w:val="20"/>
          <w:lang w:val="en-US"/>
        </w:rPr>
      </w:pPr>
      <w:r w:rsidRPr="005A0738">
        <w:rPr>
          <w:rFonts w:ascii="Arial" w:hAnsi="Arial" w:cs="Arial"/>
          <w:sz w:val="20"/>
          <w:szCs w:val="20"/>
          <w:lang w:val="en-US"/>
        </w:rPr>
        <w:t xml:space="preserve">Set below are the KS2 results for </w:t>
      </w:r>
      <w:r w:rsidR="001E7B27" w:rsidRPr="005A0738">
        <w:rPr>
          <w:rFonts w:ascii="Arial" w:hAnsi="Arial" w:cs="Arial"/>
          <w:sz w:val="20"/>
          <w:szCs w:val="20"/>
          <w:lang w:val="en-US"/>
        </w:rPr>
        <w:t>2022-23</w:t>
      </w:r>
      <w:r w:rsidR="005A0738" w:rsidRPr="005A0738">
        <w:rPr>
          <w:rFonts w:ascii="Arial" w:hAnsi="Arial" w:cs="Arial"/>
          <w:sz w:val="20"/>
          <w:szCs w:val="20"/>
          <w:lang w:val="en-US"/>
        </w:rPr>
        <w:t xml:space="preserve">.  </w:t>
      </w:r>
    </w:p>
    <w:tbl>
      <w:tblPr>
        <w:tblW w:w="9356" w:type="dxa"/>
        <w:tblLayout w:type="fixed"/>
        <w:tblLook w:val="01E0" w:firstRow="1" w:lastRow="1" w:firstColumn="1" w:lastColumn="1" w:noHBand="0" w:noVBand="0"/>
      </w:tblPr>
      <w:tblGrid>
        <w:gridCol w:w="993"/>
        <w:gridCol w:w="1672"/>
        <w:gridCol w:w="1673"/>
        <w:gridCol w:w="1672"/>
        <w:gridCol w:w="1673"/>
        <w:gridCol w:w="1673"/>
      </w:tblGrid>
      <w:tr w:rsidR="00C85609" w:rsidRPr="00F11769" w14:paraId="2E692098" w14:textId="77777777" w:rsidTr="00271B66">
        <w:trPr>
          <w:trHeight w:val="974"/>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CF72EA" w14:textId="77777777" w:rsidR="00C85609" w:rsidRPr="00F11769" w:rsidRDefault="00C85609" w:rsidP="00271B66">
            <w:pPr>
              <w:jc w:val="center"/>
              <w:rPr>
                <w:rFonts w:ascii="Arial" w:hAnsi="Arial" w:cs="Arial"/>
                <w:b/>
                <w:sz w:val="18"/>
                <w:szCs w:val="18"/>
              </w:rPr>
            </w:pPr>
            <w:r w:rsidRPr="00F11769">
              <w:rPr>
                <w:rFonts w:ascii="Arial" w:hAnsi="Arial" w:cs="Arial"/>
                <w:b/>
                <w:sz w:val="18"/>
                <w:szCs w:val="18"/>
              </w:rPr>
              <w:t xml:space="preserve">Results Key </w:t>
            </w:r>
          </w:p>
        </w:tc>
        <w:tc>
          <w:tcPr>
            <w:tcW w:w="1672" w:type="dxa"/>
            <w:tcBorders>
              <w:top w:val="single" w:sz="4" w:space="0" w:color="auto"/>
              <w:left w:val="single" w:sz="4" w:space="0" w:color="auto"/>
              <w:bottom w:val="single" w:sz="4" w:space="0" w:color="auto"/>
            </w:tcBorders>
            <w:shd w:val="clear" w:color="auto" w:fill="FF0000"/>
          </w:tcPr>
          <w:p w14:paraId="4D784EA1" w14:textId="77777777" w:rsidR="00C85609" w:rsidRPr="00F11769" w:rsidRDefault="00C85609" w:rsidP="00271B66">
            <w:pPr>
              <w:jc w:val="center"/>
              <w:rPr>
                <w:rFonts w:ascii="Arial" w:hAnsi="Arial" w:cs="Arial"/>
                <w:sz w:val="18"/>
                <w:szCs w:val="18"/>
              </w:rPr>
            </w:pPr>
            <w:r w:rsidRPr="00F11769">
              <w:rPr>
                <w:rFonts w:ascii="Arial" w:hAnsi="Arial" w:cs="Arial"/>
                <w:b/>
                <w:sz w:val="18"/>
                <w:szCs w:val="18"/>
              </w:rPr>
              <w:t>Very Low</w:t>
            </w:r>
            <w:r w:rsidRPr="00F11769">
              <w:rPr>
                <w:rFonts w:ascii="Arial" w:hAnsi="Arial" w:cs="Arial"/>
                <w:sz w:val="18"/>
                <w:szCs w:val="18"/>
              </w:rPr>
              <w:t xml:space="preserve"> = below 10% national data</w:t>
            </w:r>
          </w:p>
        </w:tc>
        <w:tc>
          <w:tcPr>
            <w:tcW w:w="1673" w:type="dxa"/>
            <w:tcBorders>
              <w:top w:val="single" w:sz="4" w:space="0" w:color="auto"/>
              <w:bottom w:val="single" w:sz="4" w:space="0" w:color="auto"/>
            </w:tcBorders>
            <w:shd w:val="clear" w:color="auto" w:fill="FFC000"/>
          </w:tcPr>
          <w:p w14:paraId="1B6D453E" w14:textId="77777777" w:rsidR="00C85609" w:rsidRPr="00F11769" w:rsidRDefault="00C85609" w:rsidP="00271B66">
            <w:pPr>
              <w:jc w:val="center"/>
              <w:rPr>
                <w:rFonts w:ascii="Arial" w:hAnsi="Arial" w:cs="Arial"/>
                <w:sz w:val="18"/>
                <w:szCs w:val="18"/>
              </w:rPr>
            </w:pPr>
            <w:r w:rsidRPr="00F11769">
              <w:rPr>
                <w:rFonts w:ascii="Arial" w:hAnsi="Arial" w:cs="Arial"/>
                <w:b/>
                <w:sz w:val="18"/>
                <w:szCs w:val="18"/>
              </w:rPr>
              <w:t xml:space="preserve">Low </w:t>
            </w:r>
            <w:r w:rsidRPr="00F11769">
              <w:rPr>
                <w:rFonts w:ascii="Arial" w:hAnsi="Arial" w:cs="Arial"/>
                <w:sz w:val="18"/>
                <w:szCs w:val="18"/>
              </w:rPr>
              <w:t>= 5-10% below national data</w:t>
            </w:r>
          </w:p>
          <w:p w14:paraId="4A060B54" w14:textId="77777777" w:rsidR="00C85609" w:rsidRPr="00F11769" w:rsidRDefault="00C85609" w:rsidP="00271B66">
            <w:pPr>
              <w:jc w:val="center"/>
              <w:rPr>
                <w:rFonts w:ascii="Arial" w:hAnsi="Arial" w:cs="Arial"/>
                <w:color w:val="FFC000"/>
                <w:sz w:val="18"/>
                <w:szCs w:val="18"/>
              </w:rPr>
            </w:pPr>
          </w:p>
          <w:p w14:paraId="64ED6B02" w14:textId="77777777" w:rsidR="00C85609" w:rsidRPr="00F11769" w:rsidRDefault="00C85609" w:rsidP="00271B66">
            <w:pPr>
              <w:rPr>
                <w:rFonts w:ascii="Arial" w:hAnsi="Arial" w:cs="Arial"/>
                <w:color w:val="FFC000"/>
                <w:sz w:val="18"/>
                <w:szCs w:val="18"/>
              </w:rPr>
            </w:pPr>
          </w:p>
        </w:tc>
        <w:tc>
          <w:tcPr>
            <w:tcW w:w="1672" w:type="dxa"/>
            <w:tcBorders>
              <w:top w:val="single" w:sz="4" w:space="0" w:color="auto"/>
              <w:bottom w:val="single" w:sz="4" w:space="0" w:color="auto"/>
            </w:tcBorders>
            <w:shd w:val="clear" w:color="auto" w:fill="92D050"/>
          </w:tcPr>
          <w:p w14:paraId="032F0F3C" w14:textId="77777777" w:rsidR="00C85609" w:rsidRPr="00F11769" w:rsidRDefault="00C85609" w:rsidP="00271B66">
            <w:pPr>
              <w:jc w:val="center"/>
              <w:rPr>
                <w:rFonts w:ascii="Arial" w:hAnsi="Arial" w:cs="Arial"/>
                <w:sz w:val="18"/>
                <w:szCs w:val="18"/>
              </w:rPr>
            </w:pPr>
            <w:r w:rsidRPr="00F11769">
              <w:rPr>
                <w:rFonts w:ascii="Arial" w:hAnsi="Arial" w:cs="Arial"/>
                <w:b/>
                <w:sz w:val="18"/>
                <w:szCs w:val="18"/>
              </w:rPr>
              <w:t xml:space="preserve">Average </w:t>
            </w:r>
            <w:r w:rsidRPr="00F11769">
              <w:rPr>
                <w:rFonts w:ascii="Arial" w:hAnsi="Arial" w:cs="Arial"/>
                <w:sz w:val="18"/>
                <w:szCs w:val="18"/>
              </w:rPr>
              <w:t>– 5% below to 5% above national data</w:t>
            </w:r>
          </w:p>
        </w:tc>
        <w:tc>
          <w:tcPr>
            <w:tcW w:w="1673" w:type="dxa"/>
            <w:tcBorders>
              <w:top w:val="single" w:sz="4" w:space="0" w:color="auto"/>
              <w:bottom w:val="single" w:sz="4" w:space="0" w:color="auto"/>
            </w:tcBorders>
            <w:shd w:val="clear" w:color="auto" w:fill="00B050"/>
          </w:tcPr>
          <w:p w14:paraId="3F682CAA" w14:textId="77777777" w:rsidR="00C85609" w:rsidRPr="00F11769" w:rsidRDefault="00C85609" w:rsidP="00271B66">
            <w:pPr>
              <w:jc w:val="center"/>
              <w:rPr>
                <w:rFonts w:ascii="Arial" w:hAnsi="Arial" w:cs="Arial"/>
                <w:sz w:val="18"/>
                <w:szCs w:val="18"/>
              </w:rPr>
            </w:pPr>
            <w:r w:rsidRPr="00F11769">
              <w:rPr>
                <w:rFonts w:ascii="Arial" w:hAnsi="Arial" w:cs="Arial"/>
                <w:b/>
                <w:sz w:val="18"/>
                <w:szCs w:val="18"/>
              </w:rPr>
              <w:t>Above average–</w:t>
            </w:r>
            <w:r w:rsidRPr="00F11769">
              <w:rPr>
                <w:rFonts w:ascii="Arial" w:hAnsi="Arial" w:cs="Arial"/>
                <w:sz w:val="18"/>
                <w:szCs w:val="18"/>
              </w:rPr>
              <w:t xml:space="preserve"> 5 – 10% above the national data</w:t>
            </w:r>
          </w:p>
        </w:tc>
        <w:tc>
          <w:tcPr>
            <w:tcW w:w="1673" w:type="dxa"/>
            <w:tcBorders>
              <w:top w:val="single" w:sz="4" w:space="0" w:color="auto"/>
              <w:bottom w:val="single" w:sz="4" w:space="0" w:color="auto"/>
              <w:right w:val="single" w:sz="4" w:space="0" w:color="auto"/>
            </w:tcBorders>
            <w:shd w:val="clear" w:color="auto" w:fill="984806" w:themeFill="accent6" w:themeFillShade="80"/>
          </w:tcPr>
          <w:p w14:paraId="1A86549F" w14:textId="77777777" w:rsidR="00C85609" w:rsidRPr="00F11769" w:rsidRDefault="00C85609" w:rsidP="00271B66">
            <w:pPr>
              <w:jc w:val="center"/>
              <w:rPr>
                <w:rFonts w:ascii="Arial" w:hAnsi="Arial" w:cs="Arial"/>
                <w:sz w:val="18"/>
                <w:szCs w:val="18"/>
              </w:rPr>
            </w:pPr>
            <w:r w:rsidRPr="00F11769">
              <w:rPr>
                <w:rFonts w:ascii="Arial" w:hAnsi="Arial" w:cs="Arial"/>
                <w:sz w:val="18"/>
                <w:szCs w:val="18"/>
              </w:rPr>
              <w:t>High – 10% Above national data</w:t>
            </w:r>
          </w:p>
        </w:tc>
      </w:tr>
      <w:tr w:rsidR="00C85609" w:rsidRPr="00F11769" w14:paraId="06C5E49C" w14:textId="77777777" w:rsidTr="00271B66">
        <w:trPr>
          <w:trHeight w:val="1065"/>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42FFA" w14:textId="77777777" w:rsidR="00C85609" w:rsidRPr="00F11769" w:rsidRDefault="00C85609" w:rsidP="00271B66">
            <w:pPr>
              <w:jc w:val="center"/>
              <w:rPr>
                <w:rFonts w:ascii="Arial" w:hAnsi="Arial" w:cs="Arial"/>
                <w:b/>
                <w:sz w:val="18"/>
                <w:szCs w:val="18"/>
              </w:rPr>
            </w:pPr>
            <w:r w:rsidRPr="00F11769">
              <w:rPr>
                <w:rFonts w:ascii="Arial" w:hAnsi="Arial" w:cs="Arial"/>
                <w:b/>
                <w:sz w:val="18"/>
                <w:szCs w:val="18"/>
              </w:rPr>
              <w:t>Progress Key</w:t>
            </w:r>
          </w:p>
        </w:tc>
        <w:tc>
          <w:tcPr>
            <w:tcW w:w="1672" w:type="dxa"/>
            <w:tcBorders>
              <w:top w:val="single" w:sz="4" w:space="0" w:color="auto"/>
              <w:left w:val="single" w:sz="4" w:space="0" w:color="auto"/>
              <w:bottom w:val="single" w:sz="4" w:space="0" w:color="auto"/>
            </w:tcBorders>
            <w:shd w:val="clear" w:color="auto" w:fill="D9D9D9" w:themeFill="background1" w:themeFillShade="D9"/>
          </w:tcPr>
          <w:p w14:paraId="2B814B9C" w14:textId="77777777" w:rsidR="00C85609" w:rsidRPr="00F11769" w:rsidRDefault="00C85609" w:rsidP="00271B66">
            <w:pPr>
              <w:jc w:val="center"/>
              <w:rPr>
                <w:rFonts w:ascii="Arial" w:hAnsi="Arial" w:cs="Arial"/>
                <w:sz w:val="18"/>
                <w:szCs w:val="18"/>
              </w:rPr>
            </w:pPr>
          </w:p>
        </w:tc>
        <w:tc>
          <w:tcPr>
            <w:tcW w:w="1673" w:type="dxa"/>
            <w:tcBorders>
              <w:top w:val="single" w:sz="4" w:space="0" w:color="auto"/>
              <w:bottom w:val="single" w:sz="4" w:space="0" w:color="auto"/>
            </w:tcBorders>
            <w:shd w:val="clear" w:color="auto" w:fill="FFC000"/>
          </w:tcPr>
          <w:p w14:paraId="1A3E6595" w14:textId="77777777" w:rsidR="00C85609" w:rsidRPr="00F11769" w:rsidRDefault="00C85609" w:rsidP="00271B66">
            <w:pPr>
              <w:jc w:val="center"/>
              <w:rPr>
                <w:rFonts w:ascii="Arial" w:hAnsi="Arial" w:cs="Arial"/>
                <w:sz w:val="18"/>
                <w:szCs w:val="18"/>
              </w:rPr>
            </w:pPr>
            <w:r w:rsidRPr="00F11769">
              <w:rPr>
                <w:rFonts w:ascii="Arial" w:hAnsi="Arial" w:cs="Arial"/>
                <w:sz w:val="18"/>
                <w:szCs w:val="18"/>
              </w:rPr>
              <w:t xml:space="preserve">Progress </w:t>
            </w:r>
          </w:p>
          <w:p w14:paraId="66CBCAA9" w14:textId="77777777" w:rsidR="00C85609" w:rsidRPr="00F11769" w:rsidRDefault="00C85609" w:rsidP="00271B66">
            <w:pPr>
              <w:jc w:val="center"/>
              <w:rPr>
                <w:rFonts w:ascii="Arial" w:hAnsi="Arial" w:cs="Arial"/>
                <w:sz w:val="18"/>
                <w:szCs w:val="18"/>
              </w:rPr>
            </w:pPr>
            <w:r w:rsidRPr="00F11769">
              <w:rPr>
                <w:rFonts w:ascii="Arial" w:hAnsi="Arial" w:cs="Arial"/>
                <w:sz w:val="18"/>
                <w:szCs w:val="18"/>
              </w:rPr>
              <w:t>(below expected)</w:t>
            </w:r>
          </w:p>
        </w:tc>
        <w:tc>
          <w:tcPr>
            <w:tcW w:w="1672" w:type="dxa"/>
            <w:tcBorders>
              <w:top w:val="single" w:sz="4" w:space="0" w:color="auto"/>
              <w:bottom w:val="single" w:sz="4" w:space="0" w:color="auto"/>
            </w:tcBorders>
            <w:shd w:val="clear" w:color="auto" w:fill="92D050"/>
          </w:tcPr>
          <w:p w14:paraId="332AA4D0" w14:textId="77777777" w:rsidR="00C85609" w:rsidRPr="00F11769" w:rsidRDefault="00C85609" w:rsidP="00271B66">
            <w:pPr>
              <w:jc w:val="center"/>
              <w:rPr>
                <w:rFonts w:ascii="Arial" w:hAnsi="Arial" w:cs="Arial"/>
                <w:sz w:val="18"/>
                <w:szCs w:val="18"/>
              </w:rPr>
            </w:pPr>
            <w:r w:rsidRPr="00F11769">
              <w:rPr>
                <w:rFonts w:ascii="Arial" w:hAnsi="Arial" w:cs="Arial"/>
                <w:sz w:val="18"/>
                <w:szCs w:val="18"/>
              </w:rPr>
              <w:t>Progress</w:t>
            </w:r>
          </w:p>
          <w:p w14:paraId="06019D3A" w14:textId="77777777" w:rsidR="00C85609" w:rsidRPr="00F11769" w:rsidRDefault="00C85609" w:rsidP="00271B66">
            <w:pPr>
              <w:jc w:val="center"/>
              <w:rPr>
                <w:rFonts w:ascii="Arial" w:hAnsi="Arial" w:cs="Arial"/>
                <w:sz w:val="18"/>
                <w:szCs w:val="18"/>
              </w:rPr>
            </w:pPr>
            <w:r w:rsidRPr="00F11769">
              <w:rPr>
                <w:rFonts w:ascii="Arial" w:hAnsi="Arial" w:cs="Arial"/>
                <w:sz w:val="18"/>
                <w:szCs w:val="18"/>
              </w:rPr>
              <w:t>(expected)</w:t>
            </w:r>
          </w:p>
        </w:tc>
        <w:tc>
          <w:tcPr>
            <w:tcW w:w="1673" w:type="dxa"/>
            <w:tcBorders>
              <w:top w:val="single" w:sz="4" w:space="0" w:color="auto"/>
              <w:bottom w:val="single" w:sz="4" w:space="0" w:color="auto"/>
            </w:tcBorders>
            <w:shd w:val="clear" w:color="auto" w:fill="00B050"/>
          </w:tcPr>
          <w:p w14:paraId="06F96F7F" w14:textId="77777777" w:rsidR="00C85609" w:rsidRPr="00F11769" w:rsidRDefault="00C85609" w:rsidP="00271B66">
            <w:pPr>
              <w:jc w:val="center"/>
              <w:rPr>
                <w:rFonts w:ascii="Arial" w:hAnsi="Arial" w:cs="Arial"/>
                <w:sz w:val="18"/>
                <w:szCs w:val="18"/>
              </w:rPr>
            </w:pPr>
            <w:r w:rsidRPr="00F11769">
              <w:rPr>
                <w:rFonts w:ascii="Arial" w:hAnsi="Arial" w:cs="Arial"/>
                <w:sz w:val="18"/>
                <w:szCs w:val="18"/>
              </w:rPr>
              <w:t xml:space="preserve">Progress </w:t>
            </w:r>
          </w:p>
          <w:p w14:paraId="2A37222C" w14:textId="77777777" w:rsidR="00C85609" w:rsidRPr="00F11769" w:rsidRDefault="00C85609" w:rsidP="00271B66">
            <w:pPr>
              <w:jc w:val="center"/>
              <w:rPr>
                <w:rFonts w:ascii="Arial" w:hAnsi="Arial" w:cs="Arial"/>
                <w:sz w:val="18"/>
                <w:szCs w:val="18"/>
              </w:rPr>
            </w:pPr>
            <w:r w:rsidRPr="00F11769">
              <w:rPr>
                <w:rFonts w:ascii="Arial" w:hAnsi="Arial" w:cs="Arial"/>
                <w:sz w:val="18"/>
                <w:szCs w:val="18"/>
              </w:rPr>
              <w:t>(above expected)</w:t>
            </w:r>
          </w:p>
        </w:tc>
        <w:tc>
          <w:tcPr>
            <w:tcW w:w="1673" w:type="dxa"/>
            <w:tcBorders>
              <w:top w:val="single" w:sz="4" w:space="0" w:color="auto"/>
              <w:bottom w:val="single" w:sz="4" w:space="0" w:color="auto"/>
              <w:right w:val="single" w:sz="4" w:space="0" w:color="auto"/>
            </w:tcBorders>
            <w:shd w:val="clear" w:color="auto" w:fill="D9D9D9" w:themeFill="background1" w:themeFillShade="D9"/>
          </w:tcPr>
          <w:p w14:paraId="2026ACF5" w14:textId="77777777" w:rsidR="00C85609" w:rsidRPr="00F11769" w:rsidRDefault="00C85609" w:rsidP="00271B66">
            <w:pPr>
              <w:jc w:val="center"/>
              <w:rPr>
                <w:rFonts w:ascii="Arial" w:hAnsi="Arial" w:cs="Arial"/>
                <w:sz w:val="18"/>
                <w:szCs w:val="18"/>
              </w:rPr>
            </w:pPr>
          </w:p>
        </w:tc>
      </w:tr>
    </w:tbl>
    <w:p w14:paraId="26164A59" w14:textId="77777777" w:rsidR="005A0738" w:rsidRDefault="005A0738">
      <w:pPr>
        <w:outlineLvl w:val="0"/>
        <w:rPr>
          <w:rFonts w:ascii="Comic Sans MS" w:hAnsi="Comic Sans MS"/>
          <w:color w:val="FF0000"/>
          <w:sz w:val="16"/>
          <w:szCs w:val="16"/>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440"/>
        <w:gridCol w:w="1440"/>
        <w:gridCol w:w="1440"/>
        <w:gridCol w:w="1440"/>
        <w:gridCol w:w="1440"/>
        <w:gridCol w:w="1440"/>
      </w:tblGrid>
      <w:tr w:rsidR="00C85609" w:rsidRPr="00FF069D" w14:paraId="354F2346" w14:textId="77777777" w:rsidTr="00271B66">
        <w:trPr>
          <w:trHeight w:val="743"/>
        </w:trPr>
        <w:tc>
          <w:tcPr>
            <w:tcW w:w="1425" w:type="dxa"/>
            <w:vMerge w:val="restart"/>
            <w:tcBorders>
              <w:top w:val="single" w:sz="4" w:space="0" w:color="auto"/>
              <w:left w:val="single" w:sz="4" w:space="0" w:color="auto"/>
            </w:tcBorders>
            <w:shd w:val="clear" w:color="auto" w:fill="auto"/>
            <w:vAlign w:val="center"/>
          </w:tcPr>
          <w:p w14:paraId="0F8A8728" w14:textId="77777777" w:rsidR="00C85609" w:rsidRPr="00FF069D" w:rsidRDefault="00C85609" w:rsidP="00271B66">
            <w:pPr>
              <w:spacing w:after="0" w:line="240" w:lineRule="auto"/>
              <w:rPr>
                <w:rFonts w:ascii="Arial" w:eastAsia="MS Mincho" w:hAnsi="Arial" w:cs="Arial"/>
              </w:rPr>
            </w:pPr>
            <w:r w:rsidRPr="00FF069D">
              <w:rPr>
                <w:rFonts w:ascii="Arial" w:eastAsia="MS Mincho" w:hAnsi="Arial" w:cs="Arial"/>
              </w:rPr>
              <w:t>KS2 Data</w:t>
            </w:r>
          </w:p>
          <w:p w14:paraId="506FC2B3" w14:textId="77777777" w:rsidR="00C85609" w:rsidRPr="00FF069D" w:rsidRDefault="00C85609" w:rsidP="00271B66">
            <w:pPr>
              <w:spacing w:after="0" w:line="240" w:lineRule="auto"/>
              <w:rPr>
                <w:rFonts w:ascii="Arial" w:eastAsia="MS Mincho" w:hAnsi="Arial" w:cs="Arial"/>
              </w:rPr>
            </w:pPr>
          </w:p>
          <w:p w14:paraId="6A8D3D91" w14:textId="77777777" w:rsidR="00C85609" w:rsidRPr="00FF069D" w:rsidRDefault="00C85609" w:rsidP="00271B66">
            <w:pPr>
              <w:spacing w:after="0" w:line="240" w:lineRule="auto"/>
              <w:rPr>
                <w:rFonts w:ascii="Arial" w:eastAsia="MS Mincho" w:hAnsi="Arial" w:cs="Arial"/>
              </w:rPr>
            </w:pPr>
            <w:r w:rsidRPr="00FF069D">
              <w:rPr>
                <w:rFonts w:ascii="Arial" w:eastAsia="MS Mincho" w:hAnsi="Arial" w:cs="Arial"/>
              </w:rPr>
              <w:t>(% of pupils)</w:t>
            </w:r>
          </w:p>
          <w:p w14:paraId="477FDD22" w14:textId="77777777" w:rsidR="00C85609" w:rsidRPr="00FF069D" w:rsidRDefault="00C85609" w:rsidP="00271B66">
            <w:pPr>
              <w:spacing w:after="0" w:line="240" w:lineRule="auto"/>
              <w:rPr>
                <w:rFonts w:ascii="Arial" w:eastAsia="MS Mincho" w:hAnsi="Arial" w:cs="Arial"/>
              </w:rPr>
            </w:pPr>
          </w:p>
          <w:p w14:paraId="0F534C0E" w14:textId="77777777" w:rsidR="00C85609" w:rsidRPr="00FF069D" w:rsidRDefault="00C85609" w:rsidP="00271B66">
            <w:pPr>
              <w:spacing w:after="0" w:line="240" w:lineRule="auto"/>
              <w:jc w:val="center"/>
              <w:rPr>
                <w:rFonts w:ascii="Arial" w:eastAsia="MS Mincho" w:hAnsi="Arial" w:cs="Arial"/>
              </w:rPr>
            </w:pPr>
            <w:r w:rsidRPr="00FF069D">
              <w:rPr>
                <w:rFonts w:ascii="Arial" w:hAnsi="Arial" w:cs="Arial"/>
              </w:rPr>
              <w:sym w:font="Wingdings" w:char="F0E9"/>
            </w:r>
            <w:r w:rsidRPr="00FF069D">
              <w:rPr>
                <w:rFonts w:ascii="Arial" w:hAnsi="Arial" w:cs="Arial"/>
              </w:rPr>
              <w:t xml:space="preserve"> </w:t>
            </w:r>
            <w:r w:rsidRPr="00FF069D">
              <w:rPr>
                <w:rFonts w:ascii="Arial" w:hAnsi="Arial" w:cs="Arial"/>
              </w:rPr>
              <w:sym w:font="Wingdings" w:char="F0EA"/>
            </w:r>
            <w:r w:rsidRPr="00FF069D">
              <w:rPr>
                <w:rFonts w:ascii="Arial" w:hAnsi="Arial" w:cs="Arial"/>
              </w:rPr>
              <w:t xml:space="preserve"> </w:t>
            </w:r>
            <w:r w:rsidRPr="00FF069D">
              <w:rPr>
                <w:rFonts w:ascii="Arial" w:hAnsi="Arial" w:cs="Arial"/>
                <w:b/>
              </w:rPr>
              <w:t>=</w:t>
            </w:r>
            <w:r w:rsidRPr="00FF069D">
              <w:rPr>
                <w:rFonts w:ascii="Arial" w:hAnsi="Arial" w:cs="Arial"/>
              </w:rPr>
              <w:t xml:space="preserve">  trend from previous year</w:t>
            </w:r>
          </w:p>
        </w:tc>
        <w:tc>
          <w:tcPr>
            <w:tcW w:w="1440" w:type="dxa"/>
          </w:tcPr>
          <w:p w14:paraId="09995B61" w14:textId="77777777" w:rsidR="00C85609" w:rsidRPr="00FF069D" w:rsidRDefault="00C85609" w:rsidP="00271B66">
            <w:pPr>
              <w:spacing w:after="0" w:line="240" w:lineRule="auto"/>
              <w:jc w:val="center"/>
              <w:rPr>
                <w:rFonts w:ascii="Arial" w:eastAsia="MS Mincho" w:hAnsi="Arial" w:cs="Arial"/>
                <w:b/>
              </w:rPr>
            </w:pPr>
            <w:r w:rsidRPr="00FF069D">
              <w:rPr>
                <w:rFonts w:ascii="Arial" w:eastAsia="MS Mincho" w:hAnsi="Arial" w:cs="Arial"/>
                <w:b/>
              </w:rPr>
              <w:t>National 2023</w:t>
            </w:r>
          </w:p>
        </w:tc>
        <w:tc>
          <w:tcPr>
            <w:tcW w:w="1440" w:type="dxa"/>
          </w:tcPr>
          <w:p w14:paraId="5B5344BF" w14:textId="77777777" w:rsidR="00C85609" w:rsidRPr="00FF069D" w:rsidRDefault="00C85609" w:rsidP="00271B66">
            <w:pPr>
              <w:spacing w:after="0" w:line="240" w:lineRule="auto"/>
              <w:jc w:val="center"/>
              <w:rPr>
                <w:rFonts w:ascii="Arial" w:eastAsia="MS Mincho" w:hAnsi="Arial" w:cs="Arial"/>
                <w:b/>
              </w:rPr>
            </w:pPr>
            <w:r w:rsidRPr="00FF069D">
              <w:rPr>
                <w:rFonts w:ascii="Arial" w:eastAsia="MS Mincho" w:hAnsi="Arial" w:cs="Arial"/>
                <w:b/>
              </w:rPr>
              <w:t>JHS 2023</w:t>
            </w:r>
          </w:p>
        </w:tc>
        <w:tc>
          <w:tcPr>
            <w:tcW w:w="1440" w:type="dxa"/>
          </w:tcPr>
          <w:p w14:paraId="2481292E" w14:textId="77777777" w:rsidR="00C85609" w:rsidRPr="00FF069D" w:rsidRDefault="00C85609" w:rsidP="00271B66">
            <w:pPr>
              <w:spacing w:after="0" w:line="240" w:lineRule="auto"/>
              <w:jc w:val="center"/>
              <w:rPr>
                <w:rFonts w:ascii="Arial" w:eastAsia="MS Mincho" w:hAnsi="Arial" w:cs="Arial"/>
                <w:b/>
              </w:rPr>
            </w:pPr>
            <w:r w:rsidRPr="00FF069D">
              <w:rPr>
                <w:rFonts w:ascii="Arial" w:eastAsia="MS Mincho" w:hAnsi="Arial" w:cs="Arial"/>
                <w:b/>
              </w:rPr>
              <w:t>JHS 2022</w:t>
            </w:r>
          </w:p>
        </w:tc>
        <w:tc>
          <w:tcPr>
            <w:tcW w:w="1440" w:type="dxa"/>
          </w:tcPr>
          <w:p w14:paraId="0A15A2BB" w14:textId="77777777" w:rsidR="00C85609" w:rsidRPr="00FF069D" w:rsidRDefault="00C85609" w:rsidP="00271B66">
            <w:pPr>
              <w:spacing w:after="0" w:line="240" w:lineRule="auto"/>
              <w:jc w:val="center"/>
              <w:rPr>
                <w:rFonts w:ascii="Arial" w:eastAsia="MS Mincho" w:hAnsi="Arial" w:cs="Arial"/>
                <w:b/>
              </w:rPr>
            </w:pPr>
            <w:r w:rsidRPr="00FF069D">
              <w:rPr>
                <w:rFonts w:ascii="Arial" w:eastAsia="MS Mincho" w:hAnsi="Arial" w:cs="Arial"/>
                <w:b/>
              </w:rPr>
              <w:t>National 2022</w:t>
            </w:r>
          </w:p>
        </w:tc>
        <w:tc>
          <w:tcPr>
            <w:tcW w:w="1440" w:type="dxa"/>
          </w:tcPr>
          <w:p w14:paraId="7B108B50" w14:textId="77777777" w:rsidR="00C85609" w:rsidRPr="00FF069D" w:rsidRDefault="00C85609" w:rsidP="00271B66">
            <w:pPr>
              <w:spacing w:after="0" w:line="240" w:lineRule="auto"/>
              <w:jc w:val="center"/>
              <w:rPr>
                <w:rFonts w:ascii="Arial" w:eastAsia="MS Mincho" w:hAnsi="Arial" w:cs="Arial"/>
                <w:b/>
              </w:rPr>
            </w:pPr>
            <w:r w:rsidRPr="00FF069D">
              <w:rPr>
                <w:rFonts w:ascii="Arial" w:eastAsia="MS Mincho" w:hAnsi="Arial" w:cs="Arial"/>
                <w:b/>
              </w:rPr>
              <w:t>JHS 2023</w:t>
            </w:r>
          </w:p>
        </w:tc>
        <w:tc>
          <w:tcPr>
            <w:tcW w:w="1440" w:type="dxa"/>
          </w:tcPr>
          <w:p w14:paraId="44BD82C9" w14:textId="77777777" w:rsidR="00C85609" w:rsidRPr="00FF069D" w:rsidRDefault="00C85609" w:rsidP="00271B66">
            <w:pPr>
              <w:spacing w:after="0" w:line="240" w:lineRule="auto"/>
              <w:jc w:val="center"/>
              <w:rPr>
                <w:rFonts w:ascii="Arial" w:eastAsia="MS Mincho" w:hAnsi="Arial" w:cs="Arial"/>
                <w:b/>
              </w:rPr>
            </w:pPr>
            <w:r w:rsidRPr="00FF069D">
              <w:rPr>
                <w:rFonts w:ascii="Arial" w:eastAsia="MS Mincho" w:hAnsi="Arial" w:cs="Arial"/>
                <w:b/>
              </w:rPr>
              <w:t>JHS 2022</w:t>
            </w:r>
          </w:p>
        </w:tc>
      </w:tr>
      <w:tr w:rsidR="00C85609" w:rsidRPr="00FF069D" w14:paraId="4EC78AC8" w14:textId="77777777" w:rsidTr="00271B66">
        <w:trPr>
          <w:trHeight w:val="743"/>
        </w:trPr>
        <w:tc>
          <w:tcPr>
            <w:tcW w:w="1425" w:type="dxa"/>
            <w:vMerge/>
            <w:tcBorders>
              <w:left w:val="single" w:sz="4" w:space="0" w:color="auto"/>
            </w:tcBorders>
            <w:shd w:val="clear" w:color="auto" w:fill="auto"/>
            <w:vAlign w:val="center"/>
          </w:tcPr>
          <w:p w14:paraId="38090E7F" w14:textId="77777777" w:rsidR="00C85609" w:rsidRPr="00FF069D" w:rsidRDefault="00C85609" w:rsidP="00271B66">
            <w:pPr>
              <w:spacing w:after="0" w:line="240" w:lineRule="auto"/>
              <w:rPr>
                <w:rFonts w:ascii="Arial" w:eastAsia="MS Mincho" w:hAnsi="Arial" w:cs="Arial"/>
              </w:rPr>
            </w:pPr>
          </w:p>
        </w:tc>
        <w:tc>
          <w:tcPr>
            <w:tcW w:w="1440" w:type="dxa"/>
            <w:vAlign w:val="center"/>
          </w:tcPr>
          <w:p w14:paraId="4E7DDE5A" w14:textId="77777777" w:rsidR="00C85609" w:rsidRPr="00FF069D" w:rsidRDefault="00C85609" w:rsidP="00271B66">
            <w:pPr>
              <w:spacing w:after="0" w:line="240" w:lineRule="auto"/>
              <w:jc w:val="center"/>
              <w:rPr>
                <w:rFonts w:ascii="Arial" w:eastAsia="MS Mincho" w:hAnsi="Arial" w:cs="Arial"/>
              </w:rPr>
            </w:pPr>
            <w:r w:rsidRPr="00FF069D">
              <w:rPr>
                <w:rFonts w:ascii="Arial" w:eastAsia="MS Mincho" w:hAnsi="Arial" w:cs="Arial"/>
              </w:rPr>
              <w:t>Expected</w:t>
            </w:r>
          </w:p>
        </w:tc>
        <w:tc>
          <w:tcPr>
            <w:tcW w:w="1440" w:type="dxa"/>
            <w:vAlign w:val="center"/>
          </w:tcPr>
          <w:p w14:paraId="4DC7EFB9" w14:textId="77777777" w:rsidR="00C85609" w:rsidRPr="00FF069D" w:rsidRDefault="00C85609" w:rsidP="00271B66">
            <w:pPr>
              <w:spacing w:after="0" w:line="240" w:lineRule="auto"/>
              <w:jc w:val="center"/>
              <w:rPr>
                <w:rFonts w:ascii="Arial" w:eastAsia="MS Mincho" w:hAnsi="Arial" w:cs="Arial"/>
              </w:rPr>
            </w:pPr>
            <w:r w:rsidRPr="00FF069D">
              <w:rPr>
                <w:rFonts w:ascii="Arial" w:eastAsia="MS Mincho" w:hAnsi="Arial" w:cs="Arial"/>
              </w:rPr>
              <w:t>Expected</w:t>
            </w:r>
          </w:p>
        </w:tc>
        <w:tc>
          <w:tcPr>
            <w:tcW w:w="1440" w:type="dxa"/>
            <w:vAlign w:val="center"/>
          </w:tcPr>
          <w:p w14:paraId="0A445B8F" w14:textId="77777777" w:rsidR="00C85609" w:rsidRPr="00FF069D" w:rsidRDefault="00C85609" w:rsidP="00271B66">
            <w:pPr>
              <w:spacing w:after="0" w:line="240" w:lineRule="auto"/>
              <w:jc w:val="center"/>
              <w:rPr>
                <w:rFonts w:ascii="Arial" w:eastAsia="MS Mincho" w:hAnsi="Arial" w:cs="Arial"/>
              </w:rPr>
            </w:pPr>
            <w:r w:rsidRPr="00FF069D">
              <w:rPr>
                <w:rFonts w:ascii="Arial" w:eastAsia="MS Mincho" w:hAnsi="Arial" w:cs="Arial"/>
              </w:rPr>
              <w:t>Expected</w:t>
            </w:r>
          </w:p>
        </w:tc>
        <w:tc>
          <w:tcPr>
            <w:tcW w:w="1440" w:type="dxa"/>
            <w:vAlign w:val="center"/>
          </w:tcPr>
          <w:p w14:paraId="7B793E22" w14:textId="77777777" w:rsidR="00C85609" w:rsidRPr="00FF069D" w:rsidRDefault="00C85609" w:rsidP="00271B66">
            <w:pPr>
              <w:spacing w:after="0" w:line="240" w:lineRule="auto"/>
              <w:jc w:val="center"/>
              <w:rPr>
                <w:rFonts w:ascii="Arial" w:eastAsia="MS Mincho" w:hAnsi="Arial" w:cs="Arial"/>
              </w:rPr>
            </w:pPr>
            <w:r w:rsidRPr="00FF069D">
              <w:rPr>
                <w:rFonts w:ascii="Arial" w:eastAsia="MS Mincho" w:hAnsi="Arial" w:cs="Arial"/>
              </w:rPr>
              <w:t>Greater depth</w:t>
            </w:r>
          </w:p>
        </w:tc>
        <w:tc>
          <w:tcPr>
            <w:tcW w:w="1440" w:type="dxa"/>
            <w:vAlign w:val="center"/>
          </w:tcPr>
          <w:p w14:paraId="75519F9A" w14:textId="77777777" w:rsidR="00C85609" w:rsidRPr="00FF069D" w:rsidRDefault="00C85609" w:rsidP="00271B66">
            <w:pPr>
              <w:spacing w:after="0" w:line="240" w:lineRule="auto"/>
              <w:jc w:val="center"/>
              <w:rPr>
                <w:rFonts w:ascii="Arial" w:eastAsia="MS Mincho" w:hAnsi="Arial" w:cs="Arial"/>
              </w:rPr>
            </w:pPr>
            <w:r w:rsidRPr="00FF069D">
              <w:rPr>
                <w:rFonts w:ascii="Arial" w:eastAsia="MS Mincho" w:hAnsi="Arial" w:cs="Arial"/>
              </w:rPr>
              <w:t>Greater depth (compared to 2022)</w:t>
            </w:r>
          </w:p>
        </w:tc>
        <w:tc>
          <w:tcPr>
            <w:tcW w:w="1440" w:type="dxa"/>
            <w:vAlign w:val="center"/>
          </w:tcPr>
          <w:p w14:paraId="5764BD85" w14:textId="77777777" w:rsidR="00C85609" w:rsidRPr="00FF069D" w:rsidRDefault="00C85609" w:rsidP="00271B66">
            <w:pPr>
              <w:spacing w:after="0" w:line="240" w:lineRule="auto"/>
              <w:jc w:val="center"/>
              <w:rPr>
                <w:rFonts w:ascii="Arial" w:eastAsia="MS Mincho" w:hAnsi="Arial" w:cs="Arial"/>
              </w:rPr>
            </w:pPr>
            <w:r w:rsidRPr="00FF069D">
              <w:rPr>
                <w:rFonts w:ascii="Arial" w:eastAsia="MS Mincho" w:hAnsi="Arial" w:cs="Arial"/>
              </w:rPr>
              <w:t>Greater depth</w:t>
            </w:r>
          </w:p>
        </w:tc>
      </w:tr>
      <w:tr w:rsidR="00C85609" w:rsidRPr="00FF069D" w14:paraId="09375C2E" w14:textId="77777777" w:rsidTr="00271B66">
        <w:trPr>
          <w:trHeight w:val="495"/>
        </w:trPr>
        <w:tc>
          <w:tcPr>
            <w:tcW w:w="1425" w:type="dxa"/>
            <w:shd w:val="clear" w:color="auto" w:fill="auto"/>
            <w:vAlign w:val="center"/>
          </w:tcPr>
          <w:p w14:paraId="5823F0F9" w14:textId="77777777" w:rsidR="00C85609" w:rsidRPr="00FF069D" w:rsidRDefault="00C85609" w:rsidP="00271B66">
            <w:pPr>
              <w:spacing w:after="0" w:line="240" w:lineRule="auto"/>
              <w:rPr>
                <w:rFonts w:ascii="Arial" w:eastAsia="MS Mincho" w:hAnsi="Arial" w:cs="Arial"/>
              </w:rPr>
            </w:pPr>
            <w:r w:rsidRPr="00FF069D">
              <w:rPr>
                <w:rFonts w:ascii="Arial" w:eastAsia="MS Mincho" w:hAnsi="Arial" w:cs="Arial"/>
              </w:rPr>
              <w:t>Reading</w:t>
            </w:r>
          </w:p>
        </w:tc>
        <w:tc>
          <w:tcPr>
            <w:tcW w:w="1440" w:type="dxa"/>
            <w:vAlign w:val="center"/>
          </w:tcPr>
          <w:p w14:paraId="75E063E2" w14:textId="77777777" w:rsidR="00C85609" w:rsidRPr="00FF069D" w:rsidRDefault="00C85609" w:rsidP="00FF069D">
            <w:pPr>
              <w:pStyle w:val="NoSpacing"/>
              <w:jc w:val="center"/>
              <w:rPr>
                <w:rFonts w:ascii="Arial" w:hAnsi="Arial" w:cs="Arial"/>
              </w:rPr>
            </w:pPr>
            <w:r w:rsidRPr="00FF069D">
              <w:rPr>
                <w:rFonts w:ascii="Arial" w:hAnsi="Arial" w:cs="Arial"/>
              </w:rPr>
              <w:t>73</w:t>
            </w:r>
          </w:p>
        </w:tc>
        <w:tc>
          <w:tcPr>
            <w:tcW w:w="1440" w:type="dxa"/>
            <w:shd w:val="clear" w:color="auto" w:fill="FFC000"/>
          </w:tcPr>
          <w:p w14:paraId="3C64D6BA" w14:textId="77777777" w:rsidR="00C85609" w:rsidRPr="00FF069D" w:rsidRDefault="00C85609" w:rsidP="00FF069D">
            <w:pPr>
              <w:pStyle w:val="NoSpacing"/>
              <w:jc w:val="center"/>
              <w:rPr>
                <w:rFonts w:ascii="Arial" w:hAnsi="Arial" w:cs="Arial"/>
              </w:rPr>
            </w:pPr>
            <w:r w:rsidRPr="00FF069D">
              <w:rPr>
                <w:rFonts w:ascii="Arial" w:hAnsi="Arial" w:cs="Arial"/>
              </w:rPr>
              <w:t xml:space="preserve">66 </w:t>
            </w:r>
            <w:r w:rsidRPr="00FF069D">
              <w:rPr>
                <w:rFonts w:ascii="Arial" w:hAnsi="Arial" w:cs="Arial"/>
              </w:rPr>
              <w:sym w:font="Wingdings" w:char="F0EA"/>
            </w:r>
          </w:p>
        </w:tc>
        <w:tc>
          <w:tcPr>
            <w:tcW w:w="1440" w:type="dxa"/>
            <w:shd w:val="clear" w:color="auto" w:fill="92D050"/>
          </w:tcPr>
          <w:p w14:paraId="038E80B4" w14:textId="77777777" w:rsidR="00C85609" w:rsidRPr="00FF069D" w:rsidRDefault="00C85609" w:rsidP="00FF069D">
            <w:pPr>
              <w:pStyle w:val="NoSpacing"/>
              <w:jc w:val="center"/>
              <w:rPr>
                <w:rFonts w:ascii="Arial" w:hAnsi="Arial" w:cs="Arial"/>
              </w:rPr>
            </w:pPr>
            <w:r w:rsidRPr="00FF069D">
              <w:rPr>
                <w:rFonts w:ascii="Arial" w:hAnsi="Arial" w:cs="Arial"/>
              </w:rPr>
              <w:t>71</w:t>
            </w:r>
          </w:p>
        </w:tc>
        <w:tc>
          <w:tcPr>
            <w:tcW w:w="1440" w:type="dxa"/>
            <w:shd w:val="clear" w:color="auto" w:fill="auto"/>
            <w:vAlign w:val="center"/>
          </w:tcPr>
          <w:p w14:paraId="0CEC38C9" w14:textId="77777777" w:rsidR="00C85609" w:rsidRPr="00FF069D" w:rsidRDefault="00C85609" w:rsidP="00FF069D">
            <w:pPr>
              <w:pStyle w:val="NoSpacing"/>
              <w:jc w:val="center"/>
              <w:rPr>
                <w:rFonts w:ascii="Arial" w:hAnsi="Arial" w:cs="Arial"/>
              </w:rPr>
            </w:pPr>
            <w:r w:rsidRPr="00FF069D">
              <w:rPr>
                <w:rFonts w:ascii="Arial" w:hAnsi="Arial" w:cs="Arial"/>
              </w:rPr>
              <w:t>18</w:t>
            </w:r>
          </w:p>
        </w:tc>
        <w:tc>
          <w:tcPr>
            <w:tcW w:w="1440" w:type="dxa"/>
            <w:shd w:val="clear" w:color="auto" w:fill="00B050"/>
          </w:tcPr>
          <w:p w14:paraId="5D4B1DC2" w14:textId="77777777" w:rsidR="00C85609" w:rsidRPr="00FF069D" w:rsidRDefault="00C85609" w:rsidP="00FF069D">
            <w:pPr>
              <w:pStyle w:val="NoSpacing"/>
              <w:jc w:val="center"/>
              <w:rPr>
                <w:rFonts w:ascii="Arial" w:hAnsi="Arial" w:cs="Arial"/>
              </w:rPr>
            </w:pPr>
            <w:r w:rsidRPr="00FF069D">
              <w:rPr>
                <w:rFonts w:ascii="Arial" w:hAnsi="Arial" w:cs="Arial"/>
              </w:rPr>
              <w:t xml:space="preserve">27 </w:t>
            </w:r>
            <w:r w:rsidRPr="00FF069D">
              <w:rPr>
                <w:rFonts w:ascii="Arial" w:hAnsi="Arial" w:cs="Arial"/>
              </w:rPr>
              <w:sym w:font="Wingdings" w:char="F0E9"/>
            </w:r>
          </w:p>
        </w:tc>
        <w:tc>
          <w:tcPr>
            <w:tcW w:w="1440" w:type="dxa"/>
            <w:shd w:val="clear" w:color="auto" w:fill="92D050"/>
          </w:tcPr>
          <w:p w14:paraId="25C171CC" w14:textId="77777777" w:rsidR="00C85609" w:rsidRPr="00FF069D" w:rsidRDefault="00C85609" w:rsidP="00271B66">
            <w:pPr>
              <w:pStyle w:val="NoSpacing"/>
              <w:jc w:val="center"/>
              <w:rPr>
                <w:rFonts w:ascii="Arial" w:hAnsi="Arial" w:cs="Arial"/>
              </w:rPr>
            </w:pPr>
            <w:r w:rsidRPr="00FF069D">
              <w:rPr>
                <w:rFonts w:ascii="Arial" w:hAnsi="Arial" w:cs="Arial"/>
              </w:rPr>
              <w:t>22</w:t>
            </w:r>
          </w:p>
        </w:tc>
      </w:tr>
      <w:tr w:rsidR="00C85609" w:rsidRPr="00FF069D" w14:paraId="796F3AE6" w14:textId="77777777" w:rsidTr="00271B66">
        <w:trPr>
          <w:trHeight w:val="495"/>
        </w:trPr>
        <w:tc>
          <w:tcPr>
            <w:tcW w:w="1425" w:type="dxa"/>
            <w:shd w:val="clear" w:color="auto" w:fill="auto"/>
            <w:vAlign w:val="center"/>
          </w:tcPr>
          <w:p w14:paraId="2BD8059D" w14:textId="77777777" w:rsidR="00C85609" w:rsidRPr="00FF069D" w:rsidRDefault="00C85609" w:rsidP="00271B66">
            <w:pPr>
              <w:spacing w:after="0" w:line="240" w:lineRule="auto"/>
              <w:rPr>
                <w:rFonts w:ascii="Arial" w:eastAsia="MS Mincho" w:hAnsi="Arial" w:cs="Arial"/>
              </w:rPr>
            </w:pPr>
            <w:r w:rsidRPr="00FF069D">
              <w:rPr>
                <w:rFonts w:ascii="Arial" w:eastAsia="MS Mincho" w:hAnsi="Arial" w:cs="Arial"/>
              </w:rPr>
              <w:t>SPaG</w:t>
            </w:r>
          </w:p>
        </w:tc>
        <w:tc>
          <w:tcPr>
            <w:tcW w:w="1440" w:type="dxa"/>
            <w:vAlign w:val="center"/>
          </w:tcPr>
          <w:p w14:paraId="195C14A8" w14:textId="77777777" w:rsidR="00C85609" w:rsidRPr="00FF069D" w:rsidRDefault="00C85609" w:rsidP="00FF069D">
            <w:pPr>
              <w:pStyle w:val="NoSpacing"/>
              <w:jc w:val="center"/>
              <w:rPr>
                <w:rFonts w:ascii="Arial" w:hAnsi="Arial" w:cs="Arial"/>
              </w:rPr>
            </w:pPr>
            <w:r w:rsidRPr="00FF069D">
              <w:rPr>
                <w:rFonts w:ascii="Arial" w:hAnsi="Arial" w:cs="Arial"/>
              </w:rPr>
              <w:t>72</w:t>
            </w:r>
          </w:p>
        </w:tc>
        <w:tc>
          <w:tcPr>
            <w:tcW w:w="1440" w:type="dxa"/>
            <w:shd w:val="clear" w:color="auto" w:fill="92D050"/>
          </w:tcPr>
          <w:p w14:paraId="7C91227B" w14:textId="77777777" w:rsidR="00C85609" w:rsidRPr="00FF069D" w:rsidRDefault="00C85609" w:rsidP="00FF069D">
            <w:pPr>
              <w:pStyle w:val="NoSpacing"/>
              <w:jc w:val="center"/>
              <w:rPr>
                <w:rFonts w:ascii="Arial" w:hAnsi="Arial" w:cs="Arial"/>
              </w:rPr>
            </w:pPr>
            <w:r w:rsidRPr="00FF069D">
              <w:rPr>
                <w:rFonts w:ascii="Arial" w:hAnsi="Arial" w:cs="Arial"/>
              </w:rPr>
              <w:t xml:space="preserve">73 </w:t>
            </w:r>
            <w:r w:rsidRPr="00FF069D">
              <w:rPr>
                <w:rFonts w:ascii="Arial" w:hAnsi="Arial" w:cs="Arial"/>
              </w:rPr>
              <w:sym w:font="Wingdings" w:char="F0E9"/>
            </w:r>
          </w:p>
        </w:tc>
        <w:tc>
          <w:tcPr>
            <w:tcW w:w="1440" w:type="dxa"/>
            <w:shd w:val="clear" w:color="auto" w:fill="FFC000"/>
          </w:tcPr>
          <w:p w14:paraId="66E4C463" w14:textId="77777777" w:rsidR="00C85609" w:rsidRPr="00FF069D" w:rsidRDefault="00C85609" w:rsidP="00FF069D">
            <w:pPr>
              <w:pStyle w:val="NoSpacing"/>
              <w:jc w:val="center"/>
              <w:rPr>
                <w:rFonts w:ascii="Arial" w:hAnsi="Arial" w:cs="Arial"/>
              </w:rPr>
            </w:pPr>
            <w:r w:rsidRPr="00FF069D">
              <w:rPr>
                <w:rFonts w:ascii="Arial" w:hAnsi="Arial" w:cs="Arial"/>
              </w:rPr>
              <w:t>64</w:t>
            </w:r>
          </w:p>
        </w:tc>
        <w:tc>
          <w:tcPr>
            <w:tcW w:w="1440" w:type="dxa"/>
            <w:shd w:val="clear" w:color="auto" w:fill="auto"/>
            <w:vAlign w:val="center"/>
          </w:tcPr>
          <w:p w14:paraId="714F05F8" w14:textId="77777777" w:rsidR="00C85609" w:rsidRPr="00FF069D" w:rsidRDefault="00C85609" w:rsidP="00FF069D">
            <w:pPr>
              <w:pStyle w:val="NoSpacing"/>
              <w:jc w:val="center"/>
              <w:rPr>
                <w:rFonts w:ascii="Arial" w:hAnsi="Arial" w:cs="Arial"/>
              </w:rPr>
            </w:pPr>
            <w:r w:rsidRPr="00FF069D">
              <w:rPr>
                <w:rFonts w:ascii="Arial" w:hAnsi="Arial" w:cs="Arial"/>
              </w:rPr>
              <w:t>28</w:t>
            </w:r>
          </w:p>
        </w:tc>
        <w:tc>
          <w:tcPr>
            <w:tcW w:w="1440" w:type="dxa"/>
            <w:shd w:val="clear" w:color="auto" w:fill="92D050"/>
          </w:tcPr>
          <w:p w14:paraId="7FA4EC88" w14:textId="77777777" w:rsidR="00C85609" w:rsidRPr="00FF069D" w:rsidRDefault="00C85609" w:rsidP="00FF069D">
            <w:pPr>
              <w:pStyle w:val="NoSpacing"/>
              <w:jc w:val="center"/>
              <w:rPr>
                <w:rFonts w:ascii="Arial" w:hAnsi="Arial" w:cs="Arial"/>
              </w:rPr>
            </w:pPr>
            <w:r w:rsidRPr="00FF069D">
              <w:rPr>
                <w:rFonts w:ascii="Arial" w:hAnsi="Arial" w:cs="Arial"/>
              </w:rPr>
              <w:t xml:space="preserve">27 </w:t>
            </w:r>
            <w:r w:rsidRPr="00FF069D">
              <w:rPr>
                <w:rFonts w:ascii="Arial" w:hAnsi="Arial" w:cs="Arial"/>
              </w:rPr>
              <w:sym w:font="Wingdings" w:char="F0EA"/>
            </w:r>
          </w:p>
        </w:tc>
        <w:tc>
          <w:tcPr>
            <w:tcW w:w="1440" w:type="dxa"/>
            <w:shd w:val="clear" w:color="auto" w:fill="92D050"/>
          </w:tcPr>
          <w:p w14:paraId="75131DE8" w14:textId="77777777" w:rsidR="00C85609" w:rsidRPr="00FF069D" w:rsidRDefault="00C85609" w:rsidP="00271B66">
            <w:pPr>
              <w:pStyle w:val="NoSpacing"/>
              <w:jc w:val="center"/>
              <w:rPr>
                <w:rFonts w:ascii="Arial" w:hAnsi="Arial" w:cs="Arial"/>
              </w:rPr>
            </w:pPr>
            <w:r w:rsidRPr="00FF069D">
              <w:rPr>
                <w:rFonts w:ascii="Arial" w:hAnsi="Arial" w:cs="Arial"/>
              </w:rPr>
              <w:t>29</w:t>
            </w:r>
          </w:p>
        </w:tc>
      </w:tr>
      <w:tr w:rsidR="00C85609" w:rsidRPr="00FF069D" w14:paraId="56ACEEA0" w14:textId="77777777" w:rsidTr="00271B66">
        <w:trPr>
          <w:trHeight w:val="495"/>
        </w:trPr>
        <w:tc>
          <w:tcPr>
            <w:tcW w:w="1425" w:type="dxa"/>
            <w:shd w:val="clear" w:color="auto" w:fill="auto"/>
            <w:vAlign w:val="center"/>
          </w:tcPr>
          <w:p w14:paraId="3B337FDE" w14:textId="77777777" w:rsidR="00C85609" w:rsidRPr="00FF069D" w:rsidRDefault="00C85609" w:rsidP="00271B66">
            <w:pPr>
              <w:spacing w:after="0" w:line="240" w:lineRule="auto"/>
              <w:rPr>
                <w:rFonts w:ascii="Arial" w:eastAsia="MS Mincho" w:hAnsi="Arial" w:cs="Arial"/>
              </w:rPr>
            </w:pPr>
            <w:r w:rsidRPr="00FF069D">
              <w:rPr>
                <w:rFonts w:ascii="Arial" w:eastAsia="MS Mincho" w:hAnsi="Arial" w:cs="Arial"/>
              </w:rPr>
              <w:t>Writing</w:t>
            </w:r>
          </w:p>
        </w:tc>
        <w:tc>
          <w:tcPr>
            <w:tcW w:w="1440" w:type="dxa"/>
            <w:vAlign w:val="center"/>
          </w:tcPr>
          <w:p w14:paraId="41BD3A4B" w14:textId="77777777" w:rsidR="00C85609" w:rsidRPr="00FF069D" w:rsidRDefault="00C85609" w:rsidP="00FF069D">
            <w:pPr>
              <w:pStyle w:val="NoSpacing"/>
              <w:jc w:val="center"/>
              <w:rPr>
                <w:rFonts w:ascii="Arial" w:hAnsi="Arial" w:cs="Arial"/>
              </w:rPr>
            </w:pPr>
            <w:r w:rsidRPr="00FF069D">
              <w:rPr>
                <w:rFonts w:ascii="Arial" w:hAnsi="Arial" w:cs="Arial"/>
              </w:rPr>
              <w:t>71</w:t>
            </w:r>
          </w:p>
        </w:tc>
        <w:tc>
          <w:tcPr>
            <w:tcW w:w="1440" w:type="dxa"/>
            <w:shd w:val="clear" w:color="auto" w:fill="92D050"/>
          </w:tcPr>
          <w:p w14:paraId="13723680" w14:textId="77777777" w:rsidR="00C85609" w:rsidRPr="00FF069D" w:rsidRDefault="00C85609" w:rsidP="00FF069D">
            <w:pPr>
              <w:pStyle w:val="NoSpacing"/>
              <w:jc w:val="center"/>
              <w:rPr>
                <w:rFonts w:ascii="Arial" w:hAnsi="Arial" w:cs="Arial"/>
              </w:rPr>
            </w:pPr>
            <w:r w:rsidRPr="00FF069D">
              <w:rPr>
                <w:rFonts w:ascii="Arial" w:hAnsi="Arial" w:cs="Arial"/>
              </w:rPr>
              <w:t xml:space="preserve">70 </w:t>
            </w:r>
            <w:r w:rsidRPr="00FF069D">
              <w:rPr>
                <w:rFonts w:ascii="Arial" w:hAnsi="Arial" w:cs="Arial"/>
              </w:rPr>
              <w:sym w:font="Wingdings" w:char="F0E9"/>
            </w:r>
          </w:p>
        </w:tc>
        <w:tc>
          <w:tcPr>
            <w:tcW w:w="1440" w:type="dxa"/>
            <w:shd w:val="clear" w:color="auto" w:fill="FF0000"/>
          </w:tcPr>
          <w:p w14:paraId="1FA18B84" w14:textId="77777777" w:rsidR="00C85609" w:rsidRPr="00FF069D" w:rsidRDefault="00C85609" w:rsidP="00FF069D">
            <w:pPr>
              <w:pStyle w:val="NoSpacing"/>
              <w:jc w:val="center"/>
              <w:rPr>
                <w:rFonts w:ascii="Arial" w:hAnsi="Arial" w:cs="Arial"/>
              </w:rPr>
            </w:pPr>
            <w:r w:rsidRPr="00FF069D">
              <w:rPr>
                <w:rFonts w:ascii="Arial" w:hAnsi="Arial" w:cs="Arial"/>
              </w:rPr>
              <w:t>51</w:t>
            </w:r>
          </w:p>
        </w:tc>
        <w:tc>
          <w:tcPr>
            <w:tcW w:w="1440" w:type="dxa"/>
            <w:shd w:val="clear" w:color="auto" w:fill="auto"/>
            <w:vAlign w:val="center"/>
          </w:tcPr>
          <w:p w14:paraId="13721794" w14:textId="77777777" w:rsidR="00C85609" w:rsidRPr="00FF069D" w:rsidRDefault="00C85609" w:rsidP="00FF069D">
            <w:pPr>
              <w:pStyle w:val="NoSpacing"/>
              <w:jc w:val="center"/>
              <w:rPr>
                <w:rFonts w:ascii="Arial" w:hAnsi="Arial" w:cs="Arial"/>
              </w:rPr>
            </w:pPr>
            <w:r w:rsidRPr="00FF069D">
              <w:rPr>
                <w:rFonts w:ascii="Arial" w:hAnsi="Arial" w:cs="Arial"/>
              </w:rPr>
              <w:t>8</w:t>
            </w:r>
          </w:p>
        </w:tc>
        <w:tc>
          <w:tcPr>
            <w:tcW w:w="1440" w:type="dxa"/>
            <w:shd w:val="clear" w:color="auto" w:fill="92D050"/>
          </w:tcPr>
          <w:p w14:paraId="1AFF4D54" w14:textId="08FABDE0" w:rsidR="00C85609" w:rsidRPr="00FF069D" w:rsidRDefault="00C85609" w:rsidP="00FF069D">
            <w:pPr>
              <w:pStyle w:val="NoSpacing"/>
              <w:jc w:val="center"/>
              <w:rPr>
                <w:rFonts w:ascii="Arial" w:hAnsi="Arial" w:cs="Arial"/>
              </w:rPr>
            </w:pPr>
            <w:r w:rsidRPr="00FF069D">
              <w:rPr>
                <w:rFonts w:ascii="Arial" w:hAnsi="Arial" w:cs="Arial"/>
              </w:rPr>
              <w:t xml:space="preserve">7 </w:t>
            </w:r>
            <w:r w:rsidRPr="00FF069D">
              <w:rPr>
                <w:rFonts w:ascii="Arial" w:hAnsi="Arial" w:cs="Arial"/>
              </w:rPr>
              <w:sym w:font="Wingdings" w:char="F0E9"/>
            </w:r>
          </w:p>
        </w:tc>
        <w:tc>
          <w:tcPr>
            <w:tcW w:w="1440" w:type="dxa"/>
            <w:shd w:val="clear" w:color="auto" w:fill="FF0000"/>
          </w:tcPr>
          <w:p w14:paraId="4F464AB5" w14:textId="77777777" w:rsidR="00C85609" w:rsidRPr="00FF069D" w:rsidRDefault="00C85609" w:rsidP="00271B66">
            <w:pPr>
              <w:pStyle w:val="NoSpacing"/>
              <w:jc w:val="center"/>
              <w:rPr>
                <w:rFonts w:ascii="Arial" w:hAnsi="Arial" w:cs="Arial"/>
              </w:rPr>
            </w:pPr>
            <w:r w:rsidRPr="00FF069D">
              <w:rPr>
                <w:rFonts w:ascii="Arial" w:hAnsi="Arial" w:cs="Arial"/>
              </w:rPr>
              <w:t>2</w:t>
            </w:r>
          </w:p>
        </w:tc>
      </w:tr>
      <w:tr w:rsidR="00C85609" w:rsidRPr="00FF069D" w14:paraId="3CCBE82B" w14:textId="77777777" w:rsidTr="00271B66">
        <w:trPr>
          <w:trHeight w:val="495"/>
        </w:trPr>
        <w:tc>
          <w:tcPr>
            <w:tcW w:w="1425" w:type="dxa"/>
            <w:shd w:val="clear" w:color="auto" w:fill="auto"/>
            <w:vAlign w:val="center"/>
          </w:tcPr>
          <w:p w14:paraId="434B470B" w14:textId="77777777" w:rsidR="00C85609" w:rsidRPr="00FF069D" w:rsidRDefault="00C85609" w:rsidP="00271B66">
            <w:pPr>
              <w:spacing w:after="0" w:line="240" w:lineRule="auto"/>
              <w:rPr>
                <w:rFonts w:ascii="Arial" w:eastAsia="MS Mincho" w:hAnsi="Arial" w:cs="Arial"/>
              </w:rPr>
            </w:pPr>
            <w:r w:rsidRPr="00FF069D">
              <w:rPr>
                <w:rFonts w:ascii="Arial" w:eastAsia="MS Mincho" w:hAnsi="Arial" w:cs="Arial"/>
              </w:rPr>
              <w:t>Maths</w:t>
            </w:r>
          </w:p>
        </w:tc>
        <w:tc>
          <w:tcPr>
            <w:tcW w:w="1440" w:type="dxa"/>
            <w:vAlign w:val="center"/>
          </w:tcPr>
          <w:p w14:paraId="39F13F72" w14:textId="77777777" w:rsidR="00C85609" w:rsidRPr="00FF069D" w:rsidRDefault="00C85609" w:rsidP="00FF069D">
            <w:pPr>
              <w:spacing w:after="0" w:line="240" w:lineRule="auto"/>
              <w:jc w:val="center"/>
              <w:rPr>
                <w:rFonts w:ascii="Arial" w:eastAsia="MS Mincho" w:hAnsi="Arial" w:cs="Arial"/>
              </w:rPr>
            </w:pPr>
            <w:r w:rsidRPr="00FF069D">
              <w:rPr>
                <w:rFonts w:ascii="Arial" w:eastAsia="MS Mincho" w:hAnsi="Arial" w:cs="Arial"/>
              </w:rPr>
              <w:t>73</w:t>
            </w:r>
          </w:p>
        </w:tc>
        <w:tc>
          <w:tcPr>
            <w:tcW w:w="1440" w:type="dxa"/>
            <w:shd w:val="clear" w:color="auto" w:fill="92D050"/>
          </w:tcPr>
          <w:p w14:paraId="771BD912" w14:textId="77777777" w:rsidR="00C85609" w:rsidRPr="00FF069D" w:rsidRDefault="00C85609" w:rsidP="00FF069D">
            <w:pPr>
              <w:spacing w:after="0" w:line="240" w:lineRule="auto"/>
              <w:jc w:val="center"/>
              <w:rPr>
                <w:rFonts w:ascii="Arial" w:eastAsia="MS Mincho" w:hAnsi="Arial" w:cs="Arial"/>
              </w:rPr>
            </w:pPr>
            <w:r w:rsidRPr="00FF069D">
              <w:rPr>
                <w:rFonts w:ascii="Arial" w:eastAsia="MS Mincho" w:hAnsi="Arial" w:cs="Arial"/>
              </w:rPr>
              <w:t xml:space="preserve">75 </w:t>
            </w:r>
            <w:r w:rsidRPr="00FF069D">
              <w:rPr>
                <w:rFonts w:ascii="Arial" w:hAnsi="Arial" w:cs="Arial"/>
              </w:rPr>
              <w:sym w:font="Wingdings" w:char="F0E9"/>
            </w:r>
          </w:p>
        </w:tc>
        <w:tc>
          <w:tcPr>
            <w:tcW w:w="1440" w:type="dxa"/>
            <w:shd w:val="clear" w:color="auto" w:fill="FFC000"/>
          </w:tcPr>
          <w:p w14:paraId="02636D85" w14:textId="77777777" w:rsidR="00C85609" w:rsidRPr="00FF069D" w:rsidRDefault="00C85609" w:rsidP="00FF069D">
            <w:pPr>
              <w:spacing w:after="0" w:line="240" w:lineRule="auto"/>
              <w:jc w:val="center"/>
              <w:rPr>
                <w:rFonts w:ascii="Arial" w:eastAsia="MS Mincho" w:hAnsi="Arial" w:cs="Arial"/>
              </w:rPr>
            </w:pPr>
            <w:r w:rsidRPr="00FF069D">
              <w:rPr>
                <w:rFonts w:ascii="Arial" w:eastAsia="MS Mincho" w:hAnsi="Arial" w:cs="Arial"/>
              </w:rPr>
              <w:t>67</w:t>
            </w:r>
          </w:p>
        </w:tc>
        <w:tc>
          <w:tcPr>
            <w:tcW w:w="1440" w:type="dxa"/>
            <w:shd w:val="clear" w:color="auto" w:fill="auto"/>
            <w:vAlign w:val="center"/>
          </w:tcPr>
          <w:p w14:paraId="3B6D4309" w14:textId="77777777" w:rsidR="00C85609" w:rsidRPr="00FF069D" w:rsidRDefault="00C85609" w:rsidP="00FF069D">
            <w:pPr>
              <w:spacing w:after="0" w:line="240" w:lineRule="auto"/>
              <w:jc w:val="center"/>
              <w:rPr>
                <w:rFonts w:ascii="Arial" w:eastAsia="MS Mincho" w:hAnsi="Arial" w:cs="Arial"/>
              </w:rPr>
            </w:pPr>
            <w:r w:rsidRPr="00FF069D">
              <w:rPr>
                <w:rFonts w:ascii="Arial" w:eastAsia="MS Mincho" w:hAnsi="Arial" w:cs="Arial"/>
              </w:rPr>
              <w:t>15</w:t>
            </w:r>
          </w:p>
        </w:tc>
        <w:tc>
          <w:tcPr>
            <w:tcW w:w="1440" w:type="dxa"/>
            <w:shd w:val="clear" w:color="auto" w:fill="00B050"/>
          </w:tcPr>
          <w:p w14:paraId="69B18131" w14:textId="77777777" w:rsidR="00C85609" w:rsidRPr="00FF069D" w:rsidRDefault="00C85609" w:rsidP="00FF069D">
            <w:pPr>
              <w:spacing w:after="0" w:line="240" w:lineRule="auto"/>
              <w:jc w:val="center"/>
              <w:rPr>
                <w:rFonts w:ascii="Arial" w:eastAsia="MS Mincho" w:hAnsi="Arial" w:cs="Arial"/>
              </w:rPr>
            </w:pPr>
            <w:r w:rsidRPr="00FF069D">
              <w:rPr>
                <w:rFonts w:ascii="Arial" w:eastAsia="MS Mincho" w:hAnsi="Arial" w:cs="Arial"/>
              </w:rPr>
              <w:t xml:space="preserve">27 </w:t>
            </w:r>
            <w:r w:rsidRPr="00FF069D">
              <w:rPr>
                <w:rFonts w:ascii="Arial" w:hAnsi="Arial" w:cs="Arial"/>
              </w:rPr>
              <w:sym w:font="Wingdings" w:char="F0E9"/>
            </w:r>
          </w:p>
        </w:tc>
        <w:tc>
          <w:tcPr>
            <w:tcW w:w="1440" w:type="dxa"/>
            <w:shd w:val="clear" w:color="auto" w:fill="92D050"/>
          </w:tcPr>
          <w:p w14:paraId="59B62C3C" w14:textId="77777777" w:rsidR="00C85609" w:rsidRPr="00FF069D" w:rsidRDefault="00C85609" w:rsidP="00271B66">
            <w:pPr>
              <w:spacing w:after="0" w:line="240" w:lineRule="auto"/>
              <w:jc w:val="center"/>
              <w:rPr>
                <w:rFonts w:ascii="Arial" w:eastAsia="MS Mincho" w:hAnsi="Arial" w:cs="Arial"/>
                <w:color w:val="FF0000"/>
              </w:rPr>
            </w:pPr>
            <w:r w:rsidRPr="00FF069D">
              <w:rPr>
                <w:rFonts w:ascii="Arial" w:eastAsia="MS Mincho" w:hAnsi="Arial" w:cs="Arial"/>
              </w:rPr>
              <w:t>22</w:t>
            </w:r>
          </w:p>
        </w:tc>
      </w:tr>
      <w:tr w:rsidR="00C85609" w:rsidRPr="00FF069D" w14:paraId="3F94E736" w14:textId="77777777" w:rsidTr="00271B66">
        <w:trPr>
          <w:trHeight w:val="495"/>
        </w:trPr>
        <w:tc>
          <w:tcPr>
            <w:tcW w:w="1425" w:type="dxa"/>
            <w:shd w:val="clear" w:color="auto" w:fill="auto"/>
            <w:vAlign w:val="center"/>
          </w:tcPr>
          <w:p w14:paraId="75968273" w14:textId="77777777" w:rsidR="00C85609" w:rsidRPr="00FF069D" w:rsidRDefault="00C85609" w:rsidP="00271B66">
            <w:pPr>
              <w:spacing w:after="0" w:line="240" w:lineRule="auto"/>
              <w:rPr>
                <w:rFonts w:ascii="Arial" w:eastAsia="MS Mincho" w:hAnsi="Arial" w:cs="Arial"/>
              </w:rPr>
            </w:pPr>
            <w:r w:rsidRPr="00FF069D">
              <w:rPr>
                <w:rFonts w:ascii="Arial" w:eastAsia="Times New Roman" w:hAnsi="Arial" w:cs="Arial"/>
                <w:lang w:eastAsia="en-GB"/>
              </w:rPr>
              <w:t>Reading, writing and maths</w:t>
            </w:r>
          </w:p>
        </w:tc>
        <w:tc>
          <w:tcPr>
            <w:tcW w:w="1440" w:type="dxa"/>
            <w:vAlign w:val="center"/>
          </w:tcPr>
          <w:p w14:paraId="2A1764E6" w14:textId="77777777" w:rsidR="00C85609" w:rsidRPr="00FF069D" w:rsidRDefault="00C85609" w:rsidP="00FF069D">
            <w:pPr>
              <w:spacing w:after="0" w:line="240" w:lineRule="auto"/>
              <w:jc w:val="center"/>
              <w:rPr>
                <w:rFonts w:ascii="Arial" w:eastAsia="MS Mincho" w:hAnsi="Arial" w:cs="Arial"/>
              </w:rPr>
            </w:pPr>
            <w:r w:rsidRPr="00FF069D">
              <w:rPr>
                <w:rFonts w:ascii="Arial" w:eastAsia="MS Mincho" w:hAnsi="Arial" w:cs="Arial"/>
              </w:rPr>
              <w:t>59</w:t>
            </w:r>
          </w:p>
        </w:tc>
        <w:tc>
          <w:tcPr>
            <w:tcW w:w="1440" w:type="dxa"/>
          </w:tcPr>
          <w:p w14:paraId="5E868D6A" w14:textId="77777777" w:rsidR="00C85609" w:rsidRPr="00FF069D" w:rsidRDefault="00C85609" w:rsidP="00FF069D">
            <w:pPr>
              <w:spacing w:after="0" w:line="240" w:lineRule="auto"/>
              <w:jc w:val="center"/>
              <w:rPr>
                <w:rFonts w:ascii="Arial" w:eastAsia="MS Mincho" w:hAnsi="Arial" w:cs="Arial"/>
              </w:rPr>
            </w:pPr>
          </w:p>
        </w:tc>
        <w:tc>
          <w:tcPr>
            <w:tcW w:w="1440" w:type="dxa"/>
          </w:tcPr>
          <w:p w14:paraId="6AEC0EBF" w14:textId="77777777" w:rsidR="00C85609" w:rsidRPr="00FF069D" w:rsidRDefault="00C85609" w:rsidP="00FF069D">
            <w:pPr>
              <w:spacing w:after="0" w:line="240" w:lineRule="auto"/>
              <w:jc w:val="center"/>
              <w:rPr>
                <w:rFonts w:ascii="Arial" w:eastAsia="MS Mincho" w:hAnsi="Arial" w:cs="Arial"/>
              </w:rPr>
            </w:pPr>
          </w:p>
        </w:tc>
        <w:tc>
          <w:tcPr>
            <w:tcW w:w="1440" w:type="dxa"/>
            <w:vAlign w:val="center"/>
          </w:tcPr>
          <w:p w14:paraId="7CFE9D29" w14:textId="77777777" w:rsidR="00C85609" w:rsidRPr="00FF069D" w:rsidRDefault="00C85609" w:rsidP="00FF069D">
            <w:pPr>
              <w:spacing w:after="0" w:line="240" w:lineRule="auto"/>
              <w:jc w:val="center"/>
              <w:rPr>
                <w:rFonts w:ascii="Arial" w:eastAsia="MS Mincho" w:hAnsi="Arial" w:cs="Arial"/>
              </w:rPr>
            </w:pPr>
          </w:p>
        </w:tc>
        <w:tc>
          <w:tcPr>
            <w:tcW w:w="1440" w:type="dxa"/>
            <w:shd w:val="clear" w:color="auto" w:fill="92D050"/>
            <w:vAlign w:val="center"/>
          </w:tcPr>
          <w:p w14:paraId="4EE01DC3" w14:textId="77777777" w:rsidR="00C85609" w:rsidRPr="00FF069D" w:rsidRDefault="00C85609" w:rsidP="00FF069D">
            <w:pPr>
              <w:spacing w:after="0" w:line="240" w:lineRule="auto"/>
              <w:jc w:val="center"/>
              <w:rPr>
                <w:rFonts w:ascii="Arial" w:eastAsia="MS Mincho" w:hAnsi="Arial" w:cs="Arial"/>
              </w:rPr>
            </w:pPr>
            <w:r w:rsidRPr="00FF069D">
              <w:rPr>
                <w:rFonts w:ascii="Arial" w:eastAsia="MS Mincho" w:hAnsi="Arial" w:cs="Arial"/>
              </w:rPr>
              <w:t>55</w:t>
            </w:r>
          </w:p>
        </w:tc>
        <w:tc>
          <w:tcPr>
            <w:tcW w:w="1440" w:type="dxa"/>
          </w:tcPr>
          <w:p w14:paraId="06E2A307" w14:textId="77777777" w:rsidR="00C85609" w:rsidRPr="00FF069D" w:rsidRDefault="00C85609" w:rsidP="00271B66">
            <w:pPr>
              <w:spacing w:after="0" w:line="240" w:lineRule="auto"/>
              <w:jc w:val="center"/>
              <w:rPr>
                <w:rFonts w:ascii="Arial" w:eastAsia="MS Mincho" w:hAnsi="Arial" w:cs="Arial"/>
              </w:rPr>
            </w:pPr>
          </w:p>
        </w:tc>
      </w:tr>
    </w:tbl>
    <w:p w14:paraId="03B3B5FA" w14:textId="77777777" w:rsidR="005A0738" w:rsidRDefault="005A0738">
      <w:pPr>
        <w:outlineLvl w:val="0"/>
        <w:rPr>
          <w:rFonts w:ascii="Comic Sans MS" w:hAnsi="Comic Sans MS"/>
          <w:color w:val="FF0000"/>
          <w:sz w:val="16"/>
          <w:szCs w:val="16"/>
        </w:rPr>
      </w:pPr>
    </w:p>
    <w:p w14:paraId="31AD0911" w14:textId="77777777" w:rsidR="005A0738" w:rsidRDefault="005A0738" w:rsidP="005A0738">
      <w:pPr>
        <w:rPr>
          <w:rFonts w:ascii="Arial" w:hAnsi="Arial" w:cs="Arial"/>
          <w:sz w:val="20"/>
          <w:szCs w:val="20"/>
          <w:lang w:val="en-US"/>
        </w:rPr>
      </w:pPr>
      <w:r w:rsidRPr="005A0738">
        <w:rPr>
          <w:rFonts w:ascii="Arial" w:hAnsi="Arial" w:cs="Arial"/>
          <w:sz w:val="20"/>
          <w:szCs w:val="20"/>
          <w:lang w:val="en-US"/>
        </w:rPr>
        <w:t>This will be reviewed in light of both National and LEA data, once we have the full picture from the IDSR, which is released over the Autumn 2023 Term.</w:t>
      </w:r>
    </w:p>
    <w:p w14:paraId="5641A0AC" w14:textId="5A0C31F6" w:rsidR="005A0738" w:rsidRDefault="005A0738" w:rsidP="005A0738">
      <w:pPr>
        <w:spacing w:after="0"/>
        <w:rPr>
          <w:rFonts w:ascii="Arial" w:hAnsi="Arial" w:cs="Arial"/>
          <w:b/>
          <w:sz w:val="20"/>
          <w:szCs w:val="20"/>
          <w:lang w:val="en-US"/>
        </w:rPr>
      </w:pPr>
      <w:r w:rsidRPr="005A0738">
        <w:rPr>
          <w:rFonts w:ascii="Arial" w:hAnsi="Arial" w:cs="Arial"/>
          <w:b/>
          <w:sz w:val="20"/>
          <w:szCs w:val="20"/>
          <w:lang w:val="en-US"/>
        </w:rPr>
        <w:t>National Tutoring and Booster sessions across 2022/23.</w:t>
      </w:r>
    </w:p>
    <w:p w14:paraId="435BB230" w14:textId="77777777" w:rsidR="0017455B" w:rsidRPr="005A0738" w:rsidRDefault="0017455B" w:rsidP="005A0738">
      <w:pPr>
        <w:spacing w:after="0"/>
        <w:rPr>
          <w:rFonts w:ascii="Arial" w:hAnsi="Arial" w:cs="Arial"/>
          <w:b/>
          <w:sz w:val="20"/>
          <w:szCs w:val="20"/>
          <w:lang w:val="en-US"/>
        </w:rPr>
      </w:pPr>
    </w:p>
    <w:p w14:paraId="2EBDDBF9" w14:textId="1B657AE9" w:rsidR="005A0738" w:rsidRDefault="005A0738" w:rsidP="005A0738">
      <w:pPr>
        <w:rPr>
          <w:rFonts w:ascii="Arial" w:hAnsi="Arial" w:cs="Arial"/>
          <w:sz w:val="20"/>
          <w:szCs w:val="20"/>
          <w:lang w:val="en-US"/>
        </w:rPr>
      </w:pPr>
      <w:r w:rsidRPr="005A0738">
        <w:rPr>
          <w:rFonts w:ascii="Arial" w:hAnsi="Arial" w:cs="Arial"/>
          <w:sz w:val="20"/>
          <w:szCs w:val="20"/>
          <w:lang w:val="en-US"/>
        </w:rPr>
        <w:t xml:space="preserve">From September 2022 to </w:t>
      </w:r>
      <w:r w:rsidR="006A0DB9" w:rsidRPr="005A0738">
        <w:rPr>
          <w:rFonts w:ascii="Arial" w:hAnsi="Arial" w:cs="Arial"/>
          <w:sz w:val="20"/>
          <w:szCs w:val="20"/>
          <w:lang w:val="en-US"/>
        </w:rPr>
        <w:t>December 2022,</w:t>
      </w:r>
      <w:r w:rsidRPr="005A0738">
        <w:rPr>
          <w:rFonts w:ascii="Arial" w:hAnsi="Arial" w:cs="Arial"/>
          <w:sz w:val="20"/>
          <w:szCs w:val="20"/>
          <w:lang w:val="en-US"/>
        </w:rPr>
        <w:t xml:space="preserve"> we employed a tutor through the National Tutoring scheme with the specific focus of working on Reading and Phonics across all year groups within the school. From January to March 2023, she had </w:t>
      </w:r>
      <w:r w:rsidRPr="005A0738">
        <w:rPr>
          <w:rFonts w:ascii="Arial" w:hAnsi="Arial" w:cs="Arial"/>
          <w:sz w:val="20"/>
          <w:szCs w:val="20"/>
          <w:lang w:val="en-US"/>
        </w:rPr>
        <w:lastRenderedPageBreak/>
        <w:t xml:space="preserve">the focus of working with children from the disadvantaged category. From January to </w:t>
      </w:r>
      <w:r w:rsidR="006A0DB9" w:rsidRPr="005A0738">
        <w:rPr>
          <w:rFonts w:ascii="Arial" w:hAnsi="Arial" w:cs="Arial"/>
          <w:sz w:val="20"/>
          <w:szCs w:val="20"/>
          <w:lang w:val="en-US"/>
        </w:rPr>
        <w:t>May 2023,</w:t>
      </w:r>
      <w:r w:rsidRPr="005A0738">
        <w:rPr>
          <w:rFonts w:ascii="Arial" w:hAnsi="Arial" w:cs="Arial"/>
          <w:sz w:val="20"/>
          <w:szCs w:val="20"/>
          <w:lang w:val="en-US"/>
        </w:rPr>
        <w:t xml:space="preserve"> we employed tutors for one morning a week to support the Year 6 within this group before their SATs. From June to July 2023 this support was used to boost children that were underperforming in Year 4.</w:t>
      </w:r>
    </w:p>
    <w:p w14:paraId="6F4F4CB2" w14:textId="503E3EFA" w:rsidR="00C85609" w:rsidRDefault="00C85609" w:rsidP="00C85609">
      <w:pPr>
        <w:spacing w:after="0"/>
        <w:rPr>
          <w:rFonts w:ascii="Arial" w:hAnsi="Arial" w:cs="Arial"/>
          <w:b/>
          <w:sz w:val="20"/>
          <w:szCs w:val="20"/>
          <w:lang w:val="en-US"/>
        </w:rPr>
      </w:pPr>
      <w:r w:rsidRPr="005A0738">
        <w:rPr>
          <w:rFonts w:ascii="Arial" w:hAnsi="Arial" w:cs="Arial"/>
          <w:b/>
          <w:sz w:val="20"/>
          <w:szCs w:val="20"/>
          <w:lang w:val="en-US"/>
        </w:rPr>
        <w:t>Whole School Data for the Year 2022/2023.</w:t>
      </w:r>
    </w:p>
    <w:p w14:paraId="29DDEF7C" w14:textId="77777777" w:rsidR="00C85609" w:rsidRPr="00C85609" w:rsidRDefault="00C85609" w:rsidP="00C85609">
      <w:pPr>
        <w:spacing w:after="0"/>
        <w:rPr>
          <w:rFonts w:ascii="Arial" w:hAnsi="Arial" w:cs="Arial"/>
          <w:b/>
          <w:sz w:val="20"/>
          <w:szCs w:val="20"/>
          <w:lang w:val="en-US"/>
        </w:rPr>
      </w:pPr>
    </w:p>
    <w:p w14:paraId="0C82F440" w14:textId="77777777" w:rsidR="00C85609" w:rsidRPr="005A0738" w:rsidRDefault="00C85609" w:rsidP="00C85609">
      <w:pPr>
        <w:pStyle w:val="MediumShading1-Accent21"/>
        <w:rPr>
          <w:rFonts w:ascii="Arial" w:hAnsi="Arial" w:cs="Arial"/>
          <w:sz w:val="20"/>
          <w:szCs w:val="20"/>
        </w:rPr>
      </w:pPr>
      <w:r w:rsidRPr="005A0738">
        <w:rPr>
          <w:rFonts w:ascii="Arial" w:hAnsi="Arial" w:cs="Arial"/>
          <w:sz w:val="20"/>
          <w:szCs w:val="20"/>
        </w:rPr>
        <w:t>The following data was collated at the end of June 2023 and is formed from Teacher Assessments. Data is compared to the National Data for 2022, except for KS2 children working at the Expected Standard, which is compared to the 2023 data:</w:t>
      </w:r>
    </w:p>
    <w:p w14:paraId="3599399B" w14:textId="77777777" w:rsidR="00C85609" w:rsidRPr="005A0738" w:rsidRDefault="00C85609" w:rsidP="005A0738">
      <w:pPr>
        <w:rPr>
          <w:rFonts w:ascii="Arial" w:hAnsi="Arial" w:cs="Arial"/>
          <w:sz w:val="20"/>
          <w:szCs w:val="20"/>
          <w:lang w:val="en-US"/>
        </w:rPr>
      </w:pPr>
    </w:p>
    <w:tbl>
      <w:tblPr>
        <w:tblStyle w:val="TableGrid"/>
        <w:tblpPr w:leftFromText="180" w:rightFromText="180" w:vertAnchor="page" w:horzAnchor="margin" w:tblpY="2566"/>
        <w:tblW w:w="10370" w:type="dxa"/>
        <w:tblLayout w:type="fixed"/>
        <w:tblLook w:val="04A0" w:firstRow="1" w:lastRow="0" w:firstColumn="1" w:lastColumn="0" w:noHBand="0" w:noVBand="1"/>
      </w:tblPr>
      <w:tblGrid>
        <w:gridCol w:w="1690"/>
        <w:gridCol w:w="1007"/>
        <w:gridCol w:w="1007"/>
        <w:gridCol w:w="1009"/>
        <w:gridCol w:w="1008"/>
        <w:gridCol w:w="1009"/>
        <w:gridCol w:w="1009"/>
        <w:gridCol w:w="877"/>
        <w:gridCol w:w="877"/>
        <w:gridCol w:w="877"/>
      </w:tblGrid>
      <w:tr w:rsidR="00C85609" w:rsidRPr="00FF069D" w14:paraId="48CA990D" w14:textId="77777777" w:rsidTr="00C85609">
        <w:tc>
          <w:tcPr>
            <w:tcW w:w="10370" w:type="dxa"/>
            <w:gridSpan w:val="10"/>
            <w:vAlign w:val="center"/>
          </w:tcPr>
          <w:p w14:paraId="53679BA3" w14:textId="77777777" w:rsidR="00C85609" w:rsidRPr="00FF069D" w:rsidRDefault="00C85609" w:rsidP="00C85609">
            <w:pPr>
              <w:jc w:val="center"/>
              <w:rPr>
                <w:rFonts w:ascii="Arial" w:hAnsi="Arial" w:cs="Arial"/>
                <w:b/>
                <w:sz w:val="22"/>
                <w:szCs w:val="22"/>
              </w:rPr>
            </w:pPr>
            <w:r w:rsidRPr="00FF069D">
              <w:rPr>
                <w:rFonts w:ascii="Arial" w:hAnsi="Arial" w:cs="Arial"/>
                <w:b/>
                <w:sz w:val="22"/>
                <w:szCs w:val="22"/>
              </w:rPr>
              <w:t>July 2023</w:t>
            </w:r>
          </w:p>
        </w:tc>
      </w:tr>
      <w:tr w:rsidR="00C85609" w:rsidRPr="00FF069D" w14:paraId="2534B1D9" w14:textId="77777777" w:rsidTr="00C85609">
        <w:trPr>
          <w:trHeight w:val="1452"/>
        </w:trPr>
        <w:tc>
          <w:tcPr>
            <w:tcW w:w="1690" w:type="dxa"/>
            <w:vAlign w:val="center"/>
          </w:tcPr>
          <w:p w14:paraId="1F5E6396" w14:textId="77777777" w:rsidR="00C85609" w:rsidRPr="00FF069D" w:rsidRDefault="00C85609" w:rsidP="00C85609">
            <w:pPr>
              <w:jc w:val="center"/>
              <w:rPr>
                <w:rFonts w:ascii="Arial" w:hAnsi="Arial" w:cs="Arial"/>
                <w:b/>
                <w:sz w:val="22"/>
                <w:szCs w:val="22"/>
              </w:rPr>
            </w:pPr>
            <w:r w:rsidRPr="00FF069D">
              <w:rPr>
                <w:rFonts w:ascii="Arial" w:hAnsi="Arial" w:cs="Arial"/>
                <w:b/>
                <w:sz w:val="22"/>
                <w:szCs w:val="22"/>
              </w:rPr>
              <w:t>No of pupils: 314</w:t>
            </w:r>
          </w:p>
          <w:p w14:paraId="031F3F7F" w14:textId="77777777" w:rsidR="00C85609" w:rsidRPr="00FF069D" w:rsidRDefault="00C85609" w:rsidP="00C85609">
            <w:pPr>
              <w:spacing w:after="0" w:line="240" w:lineRule="auto"/>
              <w:jc w:val="center"/>
              <w:rPr>
                <w:rFonts w:ascii="Arial" w:eastAsia="MS Mincho" w:hAnsi="Arial" w:cs="Arial"/>
                <w:sz w:val="22"/>
                <w:szCs w:val="22"/>
              </w:rPr>
            </w:pPr>
          </w:p>
          <w:p w14:paraId="60D3A1FC" w14:textId="77777777" w:rsidR="00C85609" w:rsidRPr="00FF069D" w:rsidRDefault="00C85609" w:rsidP="00C85609">
            <w:pPr>
              <w:jc w:val="center"/>
              <w:rPr>
                <w:rFonts w:ascii="Arial" w:hAnsi="Arial" w:cs="Arial"/>
                <w:b/>
                <w:sz w:val="22"/>
                <w:szCs w:val="22"/>
              </w:rPr>
            </w:pPr>
            <w:r w:rsidRPr="00FF069D">
              <w:rPr>
                <w:rFonts w:ascii="Arial" w:hAnsi="Arial" w:cs="Arial"/>
                <w:sz w:val="22"/>
                <w:szCs w:val="22"/>
              </w:rPr>
              <w:sym w:font="Wingdings" w:char="F0E9"/>
            </w:r>
            <w:r w:rsidRPr="00FF069D">
              <w:rPr>
                <w:rFonts w:ascii="Arial" w:hAnsi="Arial" w:cs="Arial"/>
                <w:sz w:val="22"/>
                <w:szCs w:val="22"/>
              </w:rPr>
              <w:t xml:space="preserve"> </w:t>
            </w:r>
            <w:r w:rsidRPr="00FF069D">
              <w:rPr>
                <w:rFonts w:ascii="Arial" w:hAnsi="Arial" w:cs="Arial"/>
                <w:sz w:val="22"/>
                <w:szCs w:val="22"/>
              </w:rPr>
              <w:sym w:font="Wingdings" w:char="F0EA"/>
            </w:r>
            <w:r w:rsidRPr="00FF069D">
              <w:rPr>
                <w:rFonts w:ascii="Arial" w:hAnsi="Arial" w:cs="Arial"/>
                <w:sz w:val="22"/>
                <w:szCs w:val="22"/>
              </w:rPr>
              <w:t xml:space="preserve"> </w:t>
            </w:r>
            <w:r w:rsidRPr="00FF069D">
              <w:rPr>
                <w:rFonts w:ascii="Arial" w:hAnsi="Arial" w:cs="Arial"/>
                <w:b/>
                <w:sz w:val="22"/>
                <w:szCs w:val="22"/>
              </w:rPr>
              <w:t>=</w:t>
            </w:r>
            <w:r w:rsidRPr="00FF069D">
              <w:rPr>
                <w:rFonts w:ascii="Arial" w:hAnsi="Arial" w:cs="Arial"/>
                <w:sz w:val="22"/>
                <w:szCs w:val="22"/>
              </w:rPr>
              <w:t xml:space="preserve"> trend from previous year</w:t>
            </w:r>
          </w:p>
        </w:tc>
        <w:tc>
          <w:tcPr>
            <w:tcW w:w="3023" w:type="dxa"/>
            <w:gridSpan w:val="3"/>
            <w:vAlign w:val="center"/>
          </w:tcPr>
          <w:p w14:paraId="31FA18E4" w14:textId="77777777" w:rsidR="00C85609" w:rsidRPr="00FF069D" w:rsidRDefault="00C85609" w:rsidP="00C85609">
            <w:pPr>
              <w:spacing w:after="0" w:line="240" w:lineRule="auto"/>
              <w:jc w:val="center"/>
              <w:rPr>
                <w:rFonts w:ascii="Arial" w:hAnsi="Arial" w:cs="Arial"/>
                <w:b/>
                <w:sz w:val="22"/>
                <w:szCs w:val="22"/>
              </w:rPr>
            </w:pPr>
            <w:r w:rsidRPr="00FF069D">
              <w:rPr>
                <w:rFonts w:ascii="Arial" w:hAnsi="Arial" w:cs="Arial"/>
                <w:b/>
                <w:sz w:val="22"/>
                <w:szCs w:val="22"/>
              </w:rPr>
              <w:t>Working At or Above Expectation</w:t>
            </w:r>
          </w:p>
          <w:p w14:paraId="6299B339" w14:textId="77777777" w:rsidR="00C85609" w:rsidRPr="00FF069D" w:rsidRDefault="00C85609" w:rsidP="00C85609">
            <w:pPr>
              <w:spacing w:after="0" w:line="240" w:lineRule="auto"/>
              <w:jc w:val="center"/>
              <w:rPr>
                <w:rFonts w:ascii="Arial" w:eastAsia="MS Mincho" w:hAnsi="Arial" w:cs="Arial"/>
                <w:b/>
                <w:sz w:val="22"/>
                <w:szCs w:val="22"/>
              </w:rPr>
            </w:pPr>
            <w:r w:rsidRPr="00FF069D">
              <w:rPr>
                <w:rFonts w:ascii="Arial" w:hAnsi="Arial" w:cs="Arial"/>
                <w:b/>
                <w:sz w:val="22"/>
                <w:szCs w:val="22"/>
              </w:rPr>
              <w:t xml:space="preserve"> (</w:t>
            </w:r>
            <w:r w:rsidRPr="00FF069D">
              <w:rPr>
                <w:rFonts w:ascii="Arial" w:eastAsia="MS Mincho" w:hAnsi="Arial" w:cs="Arial"/>
                <w:b/>
                <w:sz w:val="22"/>
                <w:szCs w:val="22"/>
              </w:rPr>
              <w:t>% of pupils)</w:t>
            </w:r>
          </w:p>
          <w:p w14:paraId="3D7D8E17" w14:textId="77777777" w:rsidR="00C85609" w:rsidRPr="00FF069D" w:rsidRDefault="00C85609" w:rsidP="00C85609">
            <w:pPr>
              <w:jc w:val="center"/>
              <w:rPr>
                <w:rFonts w:ascii="Arial" w:hAnsi="Arial" w:cs="Arial"/>
                <w:b/>
                <w:sz w:val="22"/>
                <w:szCs w:val="22"/>
              </w:rPr>
            </w:pPr>
          </w:p>
          <w:p w14:paraId="14C0CFEA" w14:textId="77777777" w:rsidR="00C85609" w:rsidRPr="00FF069D" w:rsidRDefault="00C85609" w:rsidP="00C85609">
            <w:pPr>
              <w:jc w:val="center"/>
              <w:rPr>
                <w:rFonts w:ascii="Arial" w:hAnsi="Arial" w:cs="Arial"/>
                <w:b/>
                <w:sz w:val="22"/>
                <w:szCs w:val="22"/>
              </w:rPr>
            </w:pPr>
            <w:r w:rsidRPr="00FF069D">
              <w:rPr>
                <w:rFonts w:ascii="Arial" w:hAnsi="Arial" w:cs="Arial"/>
                <w:b/>
                <w:sz w:val="22"/>
                <w:szCs w:val="22"/>
              </w:rPr>
              <w:t>(RAG - Compared 2023 KS2 Data)</w:t>
            </w:r>
          </w:p>
        </w:tc>
        <w:tc>
          <w:tcPr>
            <w:tcW w:w="3026" w:type="dxa"/>
            <w:gridSpan w:val="3"/>
            <w:vAlign w:val="center"/>
          </w:tcPr>
          <w:p w14:paraId="43F50964" w14:textId="77777777" w:rsidR="00C85609" w:rsidRPr="00FF069D" w:rsidRDefault="00C85609" w:rsidP="00C85609">
            <w:pPr>
              <w:jc w:val="center"/>
              <w:rPr>
                <w:rFonts w:ascii="Arial" w:hAnsi="Arial" w:cs="Arial"/>
                <w:b/>
                <w:sz w:val="22"/>
                <w:szCs w:val="22"/>
              </w:rPr>
            </w:pPr>
            <w:r w:rsidRPr="00FF069D">
              <w:rPr>
                <w:rFonts w:ascii="Arial" w:hAnsi="Arial" w:cs="Arial"/>
                <w:b/>
                <w:sz w:val="22"/>
                <w:szCs w:val="22"/>
              </w:rPr>
              <w:t>Working Above Expectation</w:t>
            </w:r>
          </w:p>
          <w:p w14:paraId="2A7622D0" w14:textId="77777777" w:rsidR="00C85609" w:rsidRPr="00FF069D" w:rsidRDefault="00C85609" w:rsidP="00C85609">
            <w:pPr>
              <w:spacing w:after="0" w:line="240" w:lineRule="auto"/>
              <w:jc w:val="center"/>
              <w:rPr>
                <w:rFonts w:ascii="Arial" w:eastAsia="MS Mincho" w:hAnsi="Arial" w:cs="Arial"/>
                <w:b/>
                <w:sz w:val="22"/>
                <w:szCs w:val="22"/>
              </w:rPr>
            </w:pPr>
            <w:r w:rsidRPr="00FF069D">
              <w:rPr>
                <w:rFonts w:ascii="Arial" w:hAnsi="Arial" w:cs="Arial"/>
                <w:b/>
                <w:sz w:val="22"/>
                <w:szCs w:val="22"/>
              </w:rPr>
              <w:t>(</w:t>
            </w:r>
            <w:r w:rsidRPr="00FF069D">
              <w:rPr>
                <w:rFonts w:ascii="Arial" w:eastAsia="MS Mincho" w:hAnsi="Arial" w:cs="Arial"/>
                <w:b/>
                <w:sz w:val="22"/>
                <w:szCs w:val="22"/>
              </w:rPr>
              <w:t>% of pupils)</w:t>
            </w:r>
          </w:p>
          <w:p w14:paraId="1122451B" w14:textId="77777777" w:rsidR="00C85609" w:rsidRPr="00FF069D" w:rsidRDefault="00C85609" w:rsidP="00C85609">
            <w:pPr>
              <w:jc w:val="center"/>
              <w:rPr>
                <w:rFonts w:ascii="Arial" w:hAnsi="Arial" w:cs="Arial"/>
                <w:b/>
                <w:sz w:val="22"/>
                <w:szCs w:val="22"/>
              </w:rPr>
            </w:pPr>
          </w:p>
          <w:p w14:paraId="6AC1D17B" w14:textId="77777777" w:rsidR="00C85609" w:rsidRPr="00FF069D" w:rsidRDefault="00C85609" w:rsidP="00C85609">
            <w:pPr>
              <w:jc w:val="center"/>
              <w:rPr>
                <w:rFonts w:ascii="Arial" w:hAnsi="Arial" w:cs="Arial"/>
                <w:b/>
                <w:sz w:val="22"/>
                <w:szCs w:val="22"/>
              </w:rPr>
            </w:pPr>
            <w:r w:rsidRPr="00FF069D">
              <w:rPr>
                <w:rFonts w:ascii="Arial" w:hAnsi="Arial" w:cs="Arial"/>
                <w:sz w:val="22"/>
                <w:szCs w:val="22"/>
              </w:rPr>
              <w:t xml:space="preserve"> </w:t>
            </w:r>
            <w:r w:rsidRPr="00FF069D">
              <w:rPr>
                <w:rFonts w:ascii="Arial" w:hAnsi="Arial" w:cs="Arial"/>
                <w:b/>
                <w:sz w:val="22"/>
                <w:szCs w:val="22"/>
              </w:rPr>
              <w:t>(RAG - Compared 2022 KS2 Data)</w:t>
            </w:r>
          </w:p>
        </w:tc>
        <w:tc>
          <w:tcPr>
            <w:tcW w:w="2631" w:type="dxa"/>
            <w:gridSpan w:val="3"/>
            <w:vAlign w:val="center"/>
          </w:tcPr>
          <w:p w14:paraId="288E5020" w14:textId="77777777" w:rsidR="00C85609" w:rsidRPr="00FF069D" w:rsidRDefault="00C85609" w:rsidP="00C85609">
            <w:pPr>
              <w:pStyle w:val="NoSpacing"/>
              <w:jc w:val="center"/>
              <w:rPr>
                <w:rFonts w:ascii="Arial" w:hAnsi="Arial" w:cs="Arial"/>
                <w:b/>
                <w:i/>
                <w:sz w:val="22"/>
                <w:szCs w:val="22"/>
              </w:rPr>
            </w:pPr>
            <w:r w:rsidRPr="00FF069D">
              <w:rPr>
                <w:rFonts w:ascii="Arial" w:hAnsi="Arial" w:cs="Arial"/>
                <w:b/>
                <w:i/>
                <w:sz w:val="22"/>
                <w:szCs w:val="22"/>
              </w:rPr>
              <w:t>Progress from July 22</w:t>
            </w:r>
          </w:p>
          <w:p w14:paraId="76A49970" w14:textId="77777777" w:rsidR="00C85609" w:rsidRPr="00FF069D" w:rsidRDefault="00C85609" w:rsidP="00C85609">
            <w:pPr>
              <w:pStyle w:val="NoSpacing"/>
              <w:jc w:val="center"/>
              <w:rPr>
                <w:rFonts w:ascii="Arial" w:hAnsi="Arial" w:cs="Arial"/>
                <w:b/>
                <w:i/>
                <w:sz w:val="22"/>
                <w:szCs w:val="22"/>
              </w:rPr>
            </w:pPr>
          </w:p>
          <w:p w14:paraId="239F5846" w14:textId="77777777" w:rsidR="00C85609" w:rsidRPr="00FF069D" w:rsidRDefault="00C85609" w:rsidP="00C85609">
            <w:pPr>
              <w:jc w:val="center"/>
              <w:rPr>
                <w:rFonts w:ascii="Arial" w:hAnsi="Arial" w:cs="Arial"/>
                <w:b/>
                <w:i/>
                <w:sz w:val="22"/>
                <w:szCs w:val="22"/>
              </w:rPr>
            </w:pPr>
            <w:r w:rsidRPr="00FF069D">
              <w:rPr>
                <w:rFonts w:ascii="Arial" w:hAnsi="Arial" w:cs="Arial"/>
                <w:b/>
                <w:i/>
                <w:sz w:val="22"/>
                <w:szCs w:val="22"/>
              </w:rPr>
              <w:t>Expected progress</w:t>
            </w:r>
          </w:p>
          <w:p w14:paraId="330A2F33" w14:textId="77777777" w:rsidR="00C85609" w:rsidRPr="00FF069D" w:rsidRDefault="00C85609" w:rsidP="00C85609">
            <w:pPr>
              <w:jc w:val="center"/>
              <w:rPr>
                <w:rFonts w:ascii="Arial" w:hAnsi="Arial" w:cs="Arial"/>
                <w:b/>
                <w:i/>
                <w:sz w:val="22"/>
                <w:szCs w:val="22"/>
              </w:rPr>
            </w:pPr>
            <w:r w:rsidRPr="00FF069D">
              <w:rPr>
                <w:rFonts w:ascii="Arial" w:hAnsi="Arial" w:cs="Arial"/>
                <w:b/>
                <w:i/>
                <w:sz w:val="22"/>
                <w:szCs w:val="22"/>
              </w:rPr>
              <w:t xml:space="preserve">6pts for Y2-6 </w:t>
            </w:r>
          </w:p>
          <w:p w14:paraId="28C19317" w14:textId="77777777" w:rsidR="00C85609" w:rsidRPr="00FF069D" w:rsidRDefault="00C85609" w:rsidP="00C85609">
            <w:pPr>
              <w:jc w:val="center"/>
              <w:rPr>
                <w:rFonts w:ascii="Arial" w:hAnsi="Arial" w:cs="Arial"/>
                <w:b/>
                <w:i/>
                <w:sz w:val="22"/>
                <w:szCs w:val="22"/>
              </w:rPr>
            </w:pPr>
            <w:r w:rsidRPr="00FF069D">
              <w:rPr>
                <w:rFonts w:ascii="Arial" w:hAnsi="Arial" w:cs="Arial"/>
                <w:b/>
                <w:i/>
                <w:sz w:val="22"/>
                <w:szCs w:val="22"/>
              </w:rPr>
              <w:t>5pts for Y1</w:t>
            </w:r>
          </w:p>
        </w:tc>
      </w:tr>
      <w:tr w:rsidR="00C85609" w:rsidRPr="00FF069D" w14:paraId="1C2AFE7A" w14:textId="77777777" w:rsidTr="00C85609">
        <w:trPr>
          <w:trHeight w:val="913"/>
        </w:trPr>
        <w:tc>
          <w:tcPr>
            <w:tcW w:w="1690" w:type="dxa"/>
            <w:vAlign w:val="center"/>
          </w:tcPr>
          <w:p w14:paraId="71979929" w14:textId="77777777" w:rsidR="00C85609" w:rsidRPr="00FF069D" w:rsidRDefault="00C85609" w:rsidP="00C85609">
            <w:pPr>
              <w:pStyle w:val="NoSpacing"/>
              <w:jc w:val="center"/>
              <w:rPr>
                <w:rFonts w:ascii="Arial" w:hAnsi="Arial" w:cs="Arial"/>
                <w:sz w:val="22"/>
                <w:szCs w:val="22"/>
              </w:rPr>
            </w:pPr>
            <w:r w:rsidRPr="00FF069D">
              <w:rPr>
                <w:rFonts w:ascii="Arial" w:hAnsi="Arial" w:cs="Arial"/>
                <w:sz w:val="22"/>
                <w:szCs w:val="22"/>
              </w:rPr>
              <w:t>Year Group</w:t>
            </w:r>
          </w:p>
          <w:p w14:paraId="5FDBB719" w14:textId="77777777" w:rsidR="00C85609" w:rsidRPr="00FF069D" w:rsidRDefault="00C85609" w:rsidP="00C85609">
            <w:pPr>
              <w:jc w:val="center"/>
              <w:rPr>
                <w:rFonts w:ascii="Arial" w:hAnsi="Arial" w:cs="Arial"/>
                <w:b/>
                <w:sz w:val="22"/>
                <w:szCs w:val="22"/>
              </w:rPr>
            </w:pPr>
            <w:r w:rsidRPr="00FF069D">
              <w:rPr>
                <w:rFonts w:ascii="Arial" w:hAnsi="Arial" w:cs="Arial"/>
                <w:sz w:val="22"/>
                <w:szCs w:val="22"/>
              </w:rPr>
              <w:t>(No of Children)</w:t>
            </w:r>
          </w:p>
        </w:tc>
        <w:tc>
          <w:tcPr>
            <w:tcW w:w="1007" w:type="dxa"/>
            <w:vAlign w:val="center"/>
          </w:tcPr>
          <w:p w14:paraId="0B0C2801" w14:textId="77777777" w:rsidR="00C85609" w:rsidRPr="00FF069D" w:rsidRDefault="00C85609" w:rsidP="00C85609">
            <w:pPr>
              <w:pStyle w:val="NoSpacing"/>
              <w:jc w:val="center"/>
              <w:rPr>
                <w:rFonts w:ascii="Arial" w:hAnsi="Arial" w:cs="Arial"/>
                <w:b/>
                <w:sz w:val="22"/>
                <w:szCs w:val="22"/>
              </w:rPr>
            </w:pPr>
            <w:r w:rsidRPr="00FF069D">
              <w:rPr>
                <w:rFonts w:ascii="Arial" w:hAnsi="Arial" w:cs="Arial"/>
                <w:b/>
                <w:sz w:val="22"/>
                <w:szCs w:val="22"/>
              </w:rPr>
              <w:t>R</w:t>
            </w:r>
          </w:p>
        </w:tc>
        <w:tc>
          <w:tcPr>
            <w:tcW w:w="1007" w:type="dxa"/>
            <w:vAlign w:val="center"/>
          </w:tcPr>
          <w:p w14:paraId="6C6773BF" w14:textId="77777777" w:rsidR="00C85609" w:rsidRPr="00FF069D" w:rsidRDefault="00C85609" w:rsidP="00C85609">
            <w:pPr>
              <w:pStyle w:val="NoSpacing"/>
              <w:jc w:val="center"/>
              <w:rPr>
                <w:rFonts w:ascii="Arial" w:hAnsi="Arial" w:cs="Arial"/>
                <w:b/>
                <w:sz w:val="22"/>
                <w:szCs w:val="22"/>
              </w:rPr>
            </w:pPr>
            <w:r w:rsidRPr="00FF069D">
              <w:rPr>
                <w:rFonts w:ascii="Arial" w:hAnsi="Arial" w:cs="Arial"/>
                <w:b/>
                <w:sz w:val="22"/>
                <w:szCs w:val="22"/>
              </w:rPr>
              <w:t>W</w:t>
            </w:r>
          </w:p>
        </w:tc>
        <w:tc>
          <w:tcPr>
            <w:tcW w:w="1009" w:type="dxa"/>
            <w:vAlign w:val="center"/>
          </w:tcPr>
          <w:p w14:paraId="57D047DE" w14:textId="77777777" w:rsidR="00C85609" w:rsidRPr="00FF069D" w:rsidRDefault="00C85609" w:rsidP="00C85609">
            <w:pPr>
              <w:pStyle w:val="NoSpacing"/>
              <w:jc w:val="center"/>
              <w:rPr>
                <w:rFonts w:ascii="Arial" w:hAnsi="Arial" w:cs="Arial"/>
                <w:b/>
                <w:sz w:val="22"/>
                <w:szCs w:val="22"/>
              </w:rPr>
            </w:pPr>
            <w:r w:rsidRPr="00FF069D">
              <w:rPr>
                <w:rFonts w:ascii="Arial" w:hAnsi="Arial" w:cs="Arial"/>
                <w:b/>
                <w:sz w:val="22"/>
                <w:szCs w:val="22"/>
              </w:rPr>
              <w:t>M</w:t>
            </w:r>
          </w:p>
        </w:tc>
        <w:tc>
          <w:tcPr>
            <w:tcW w:w="1008" w:type="dxa"/>
            <w:vAlign w:val="center"/>
          </w:tcPr>
          <w:p w14:paraId="6C61F5A0" w14:textId="77777777" w:rsidR="00C85609" w:rsidRPr="00FF069D" w:rsidRDefault="00C85609" w:rsidP="00C85609">
            <w:pPr>
              <w:pStyle w:val="NoSpacing"/>
              <w:jc w:val="center"/>
              <w:rPr>
                <w:rFonts w:ascii="Arial" w:hAnsi="Arial" w:cs="Arial"/>
                <w:b/>
                <w:sz w:val="22"/>
                <w:szCs w:val="22"/>
              </w:rPr>
            </w:pPr>
            <w:r w:rsidRPr="00FF069D">
              <w:rPr>
                <w:rFonts w:ascii="Arial" w:hAnsi="Arial" w:cs="Arial"/>
                <w:b/>
                <w:sz w:val="22"/>
                <w:szCs w:val="22"/>
              </w:rPr>
              <w:t>R</w:t>
            </w:r>
          </w:p>
        </w:tc>
        <w:tc>
          <w:tcPr>
            <w:tcW w:w="1009" w:type="dxa"/>
            <w:vAlign w:val="center"/>
          </w:tcPr>
          <w:p w14:paraId="0518DD23" w14:textId="77777777" w:rsidR="00C85609" w:rsidRPr="00FF069D" w:rsidRDefault="00C85609" w:rsidP="00C85609">
            <w:pPr>
              <w:pStyle w:val="NoSpacing"/>
              <w:jc w:val="center"/>
              <w:rPr>
                <w:rFonts w:ascii="Arial" w:hAnsi="Arial" w:cs="Arial"/>
                <w:b/>
                <w:sz w:val="22"/>
                <w:szCs w:val="22"/>
              </w:rPr>
            </w:pPr>
            <w:r w:rsidRPr="00FF069D">
              <w:rPr>
                <w:rFonts w:ascii="Arial" w:hAnsi="Arial" w:cs="Arial"/>
                <w:b/>
                <w:sz w:val="22"/>
                <w:szCs w:val="22"/>
              </w:rPr>
              <w:t>W</w:t>
            </w:r>
          </w:p>
        </w:tc>
        <w:tc>
          <w:tcPr>
            <w:tcW w:w="1009" w:type="dxa"/>
            <w:vAlign w:val="center"/>
          </w:tcPr>
          <w:p w14:paraId="25E82B4F" w14:textId="77777777" w:rsidR="00C85609" w:rsidRPr="00FF069D" w:rsidRDefault="00C85609" w:rsidP="00C85609">
            <w:pPr>
              <w:pStyle w:val="NoSpacing"/>
              <w:jc w:val="center"/>
              <w:rPr>
                <w:rFonts w:ascii="Arial" w:hAnsi="Arial" w:cs="Arial"/>
                <w:b/>
                <w:sz w:val="22"/>
                <w:szCs w:val="22"/>
              </w:rPr>
            </w:pPr>
            <w:r w:rsidRPr="00FF069D">
              <w:rPr>
                <w:rFonts w:ascii="Arial" w:hAnsi="Arial" w:cs="Arial"/>
                <w:b/>
                <w:sz w:val="22"/>
                <w:szCs w:val="22"/>
              </w:rPr>
              <w:t>M</w:t>
            </w:r>
          </w:p>
        </w:tc>
        <w:tc>
          <w:tcPr>
            <w:tcW w:w="877" w:type="dxa"/>
            <w:vAlign w:val="center"/>
          </w:tcPr>
          <w:p w14:paraId="56D233E3" w14:textId="77777777" w:rsidR="00C85609" w:rsidRPr="00FF069D" w:rsidRDefault="00C85609" w:rsidP="00C85609">
            <w:pPr>
              <w:pStyle w:val="NoSpacing"/>
              <w:jc w:val="center"/>
              <w:rPr>
                <w:rFonts w:ascii="Arial" w:hAnsi="Arial" w:cs="Arial"/>
                <w:b/>
                <w:sz w:val="22"/>
                <w:szCs w:val="22"/>
              </w:rPr>
            </w:pPr>
            <w:r w:rsidRPr="00FF069D">
              <w:rPr>
                <w:rFonts w:ascii="Arial" w:hAnsi="Arial" w:cs="Arial"/>
                <w:b/>
                <w:sz w:val="22"/>
                <w:szCs w:val="22"/>
              </w:rPr>
              <w:t>R</w:t>
            </w:r>
          </w:p>
        </w:tc>
        <w:tc>
          <w:tcPr>
            <w:tcW w:w="877" w:type="dxa"/>
            <w:vAlign w:val="center"/>
          </w:tcPr>
          <w:p w14:paraId="591D8286" w14:textId="77777777" w:rsidR="00C85609" w:rsidRPr="00FF069D" w:rsidRDefault="00C85609" w:rsidP="00C85609">
            <w:pPr>
              <w:pStyle w:val="NoSpacing"/>
              <w:jc w:val="center"/>
              <w:rPr>
                <w:rFonts w:ascii="Arial" w:hAnsi="Arial" w:cs="Arial"/>
                <w:b/>
                <w:sz w:val="22"/>
                <w:szCs w:val="22"/>
              </w:rPr>
            </w:pPr>
            <w:r w:rsidRPr="00FF069D">
              <w:rPr>
                <w:rFonts w:ascii="Arial" w:hAnsi="Arial" w:cs="Arial"/>
                <w:b/>
                <w:sz w:val="22"/>
                <w:szCs w:val="22"/>
              </w:rPr>
              <w:t>W</w:t>
            </w:r>
          </w:p>
        </w:tc>
        <w:tc>
          <w:tcPr>
            <w:tcW w:w="877" w:type="dxa"/>
            <w:vAlign w:val="center"/>
          </w:tcPr>
          <w:p w14:paraId="5C254092" w14:textId="77777777" w:rsidR="00C85609" w:rsidRPr="00FF069D" w:rsidRDefault="00C85609" w:rsidP="00C85609">
            <w:pPr>
              <w:pStyle w:val="NoSpacing"/>
              <w:jc w:val="center"/>
              <w:rPr>
                <w:rFonts w:ascii="Arial" w:hAnsi="Arial" w:cs="Arial"/>
                <w:b/>
                <w:sz w:val="22"/>
                <w:szCs w:val="22"/>
              </w:rPr>
            </w:pPr>
            <w:r w:rsidRPr="00FF069D">
              <w:rPr>
                <w:rFonts w:ascii="Arial" w:hAnsi="Arial" w:cs="Arial"/>
                <w:b/>
                <w:sz w:val="22"/>
                <w:szCs w:val="22"/>
              </w:rPr>
              <w:t>M</w:t>
            </w:r>
          </w:p>
        </w:tc>
      </w:tr>
      <w:tr w:rsidR="00C85609" w:rsidRPr="00FF069D" w14:paraId="00E841DD" w14:textId="77777777" w:rsidTr="00C85609">
        <w:tc>
          <w:tcPr>
            <w:tcW w:w="1690" w:type="dxa"/>
            <w:vAlign w:val="center"/>
          </w:tcPr>
          <w:p w14:paraId="38715534" w14:textId="77777777" w:rsidR="00C85609" w:rsidRPr="00FF069D" w:rsidRDefault="00C85609" w:rsidP="00C85609">
            <w:pPr>
              <w:jc w:val="center"/>
              <w:rPr>
                <w:rFonts w:ascii="Arial" w:hAnsi="Arial" w:cs="Arial"/>
                <w:sz w:val="22"/>
                <w:szCs w:val="22"/>
              </w:rPr>
            </w:pPr>
            <w:r w:rsidRPr="00FF069D">
              <w:rPr>
                <w:rFonts w:ascii="Arial" w:hAnsi="Arial" w:cs="Arial"/>
                <w:sz w:val="22"/>
                <w:szCs w:val="22"/>
              </w:rPr>
              <w:t>6 (44)</w:t>
            </w:r>
          </w:p>
        </w:tc>
        <w:tc>
          <w:tcPr>
            <w:tcW w:w="1007" w:type="dxa"/>
            <w:shd w:val="clear" w:color="auto" w:fill="FFC000"/>
            <w:vAlign w:val="center"/>
          </w:tcPr>
          <w:p w14:paraId="6EDE7F49"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66</w:t>
            </w:r>
            <w:r w:rsidRPr="00FF069D">
              <w:rPr>
                <w:rFonts w:ascii="Arial" w:hAnsi="Arial" w:cs="Arial"/>
                <w:sz w:val="22"/>
                <w:szCs w:val="22"/>
              </w:rPr>
              <w:sym w:font="Wingdings" w:char="F0EA"/>
            </w:r>
          </w:p>
        </w:tc>
        <w:tc>
          <w:tcPr>
            <w:tcW w:w="1007" w:type="dxa"/>
            <w:shd w:val="clear" w:color="auto" w:fill="92D050"/>
            <w:vAlign w:val="center"/>
          </w:tcPr>
          <w:p w14:paraId="68C5F3BA"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70</w:t>
            </w:r>
            <w:r w:rsidRPr="00FF069D">
              <w:rPr>
                <w:rFonts w:ascii="Arial" w:hAnsi="Arial" w:cs="Arial"/>
                <w:sz w:val="22"/>
                <w:szCs w:val="22"/>
              </w:rPr>
              <w:sym w:font="Wingdings" w:char="F0E9"/>
            </w:r>
          </w:p>
        </w:tc>
        <w:tc>
          <w:tcPr>
            <w:tcW w:w="1009" w:type="dxa"/>
            <w:shd w:val="clear" w:color="auto" w:fill="92D050"/>
            <w:vAlign w:val="center"/>
          </w:tcPr>
          <w:p w14:paraId="0D24091B"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75</w:t>
            </w:r>
            <w:r w:rsidRPr="00FF069D">
              <w:rPr>
                <w:rFonts w:ascii="Arial" w:hAnsi="Arial" w:cs="Arial"/>
                <w:sz w:val="22"/>
                <w:szCs w:val="22"/>
              </w:rPr>
              <w:sym w:font="Wingdings" w:char="F0E9"/>
            </w:r>
          </w:p>
        </w:tc>
        <w:tc>
          <w:tcPr>
            <w:tcW w:w="1008" w:type="dxa"/>
            <w:shd w:val="clear" w:color="auto" w:fill="00B050"/>
            <w:vAlign w:val="center"/>
          </w:tcPr>
          <w:p w14:paraId="3A7DFED1"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27</w:t>
            </w:r>
            <w:r w:rsidRPr="00FF069D">
              <w:rPr>
                <w:rFonts w:ascii="Arial" w:hAnsi="Arial" w:cs="Arial"/>
                <w:sz w:val="22"/>
                <w:szCs w:val="22"/>
              </w:rPr>
              <w:sym w:font="Wingdings" w:char="F0E9"/>
            </w:r>
          </w:p>
        </w:tc>
        <w:tc>
          <w:tcPr>
            <w:tcW w:w="1009" w:type="dxa"/>
            <w:shd w:val="clear" w:color="auto" w:fill="92D050"/>
            <w:vAlign w:val="center"/>
          </w:tcPr>
          <w:p w14:paraId="0EA55FA3"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7</w:t>
            </w:r>
            <w:r w:rsidRPr="00FF069D">
              <w:rPr>
                <w:rFonts w:ascii="Arial" w:hAnsi="Arial" w:cs="Arial"/>
                <w:sz w:val="22"/>
                <w:szCs w:val="22"/>
              </w:rPr>
              <w:sym w:font="Wingdings" w:char="F0E9"/>
            </w:r>
          </w:p>
        </w:tc>
        <w:tc>
          <w:tcPr>
            <w:tcW w:w="1009" w:type="dxa"/>
            <w:shd w:val="clear" w:color="auto" w:fill="984806" w:themeFill="accent6" w:themeFillShade="80"/>
            <w:vAlign w:val="center"/>
          </w:tcPr>
          <w:p w14:paraId="79529D2B"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27</w:t>
            </w:r>
            <w:r w:rsidRPr="00FF069D">
              <w:rPr>
                <w:rFonts w:ascii="Arial" w:hAnsi="Arial" w:cs="Arial"/>
                <w:sz w:val="22"/>
                <w:szCs w:val="22"/>
              </w:rPr>
              <w:sym w:font="Wingdings" w:char="F0E9"/>
            </w:r>
          </w:p>
        </w:tc>
        <w:tc>
          <w:tcPr>
            <w:tcW w:w="877" w:type="dxa"/>
            <w:shd w:val="clear" w:color="auto" w:fill="00B050"/>
            <w:vAlign w:val="center"/>
          </w:tcPr>
          <w:p w14:paraId="71647A39" w14:textId="77777777" w:rsidR="00C85609" w:rsidRPr="00FF069D" w:rsidRDefault="00C85609" w:rsidP="00C85609">
            <w:pPr>
              <w:pStyle w:val="MediumGrid22"/>
              <w:jc w:val="center"/>
              <w:rPr>
                <w:rFonts w:ascii="Arial" w:hAnsi="Arial" w:cs="Arial"/>
                <w:i/>
                <w:sz w:val="22"/>
                <w:szCs w:val="22"/>
              </w:rPr>
            </w:pPr>
            <w:r w:rsidRPr="00FF069D">
              <w:rPr>
                <w:rFonts w:ascii="Arial" w:hAnsi="Arial" w:cs="Arial"/>
                <w:i/>
                <w:sz w:val="22"/>
                <w:szCs w:val="22"/>
              </w:rPr>
              <w:t>6.6</w:t>
            </w:r>
          </w:p>
        </w:tc>
        <w:tc>
          <w:tcPr>
            <w:tcW w:w="877" w:type="dxa"/>
            <w:shd w:val="clear" w:color="auto" w:fill="92D050"/>
            <w:vAlign w:val="center"/>
          </w:tcPr>
          <w:p w14:paraId="36B1C36F" w14:textId="77777777" w:rsidR="00C85609" w:rsidRPr="00FF069D" w:rsidRDefault="00C85609" w:rsidP="00C85609">
            <w:pPr>
              <w:pStyle w:val="MediumGrid22"/>
              <w:jc w:val="center"/>
              <w:rPr>
                <w:rFonts w:ascii="Arial" w:hAnsi="Arial" w:cs="Arial"/>
                <w:i/>
                <w:sz w:val="22"/>
                <w:szCs w:val="22"/>
              </w:rPr>
            </w:pPr>
            <w:r w:rsidRPr="00FF069D">
              <w:rPr>
                <w:rFonts w:ascii="Arial" w:hAnsi="Arial" w:cs="Arial"/>
                <w:i/>
                <w:sz w:val="22"/>
                <w:szCs w:val="22"/>
              </w:rPr>
              <w:t>6.5</w:t>
            </w:r>
          </w:p>
        </w:tc>
        <w:tc>
          <w:tcPr>
            <w:tcW w:w="877" w:type="dxa"/>
            <w:shd w:val="clear" w:color="auto" w:fill="00B050"/>
            <w:vAlign w:val="center"/>
          </w:tcPr>
          <w:p w14:paraId="5CA3545C" w14:textId="77777777" w:rsidR="00C85609" w:rsidRPr="00FF069D" w:rsidRDefault="00C85609" w:rsidP="00C85609">
            <w:pPr>
              <w:pStyle w:val="MediumGrid22"/>
              <w:jc w:val="center"/>
              <w:rPr>
                <w:rFonts w:ascii="Arial" w:hAnsi="Arial" w:cs="Arial"/>
                <w:i/>
                <w:sz w:val="22"/>
                <w:szCs w:val="22"/>
              </w:rPr>
            </w:pPr>
            <w:r w:rsidRPr="00FF069D">
              <w:rPr>
                <w:rFonts w:ascii="Arial" w:hAnsi="Arial" w:cs="Arial"/>
                <w:i/>
                <w:sz w:val="22"/>
                <w:szCs w:val="22"/>
              </w:rPr>
              <w:t>6.7</w:t>
            </w:r>
          </w:p>
        </w:tc>
      </w:tr>
      <w:tr w:rsidR="00C85609" w:rsidRPr="00FF069D" w14:paraId="1D208DA0" w14:textId="77777777" w:rsidTr="00C85609">
        <w:tc>
          <w:tcPr>
            <w:tcW w:w="1690" w:type="dxa"/>
            <w:vAlign w:val="center"/>
          </w:tcPr>
          <w:p w14:paraId="69337919" w14:textId="77777777" w:rsidR="00C85609" w:rsidRPr="00FF069D" w:rsidRDefault="00C85609" w:rsidP="00C85609">
            <w:pPr>
              <w:jc w:val="center"/>
              <w:rPr>
                <w:rFonts w:ascii="Arial" w:hAnsi="Arial" w:cs="Arial"/>
                <w:sz w:val="22"/>
                <w:szCs w:val="22"/>
              </w:rPr>
            </w:pPr>
            <w:r w:rsidRPr="00FF069D">
              <w:rPr>
                <w:rFonts w:ascii="Arial" w:hAnsi="Arial" w:cs="Arial"/>
                <w:sz w:val="22"/>
                <w:szCs w:val="22"/>
              </w:rPr>
              <w:t>5 (45)</w:t>
            </w:r>
          </w:p>
        </w:tc>
        <w:tc>
          <w:tcPr>
            <w:tcW w:w="1007" w:type="dxa"/>
            <w:shd w:val="clear" w:color="auto" w:fill="FF0000"/>
            <w:vAlign w:val="center"/>
          </w:tcPr>
          <w:p w14:paraId="76B9AEAA"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62</w:t>
            </w:r>
            <w:r w:rsidRPr="00FF069D">
              <w:rPr>
                <w:rFonts w:ascii="Arial" w:hAnsi="Arial" w:cs="Arial"/>
                <w:sz w:val="22"/>
                <w:szCs w:val="22"/>
              </w:rPr>
              <w:sym w:font="Wingdings" w:char="F0EA"/>
            </w:r>
          </w:p>
        </w:tc>
        <w:tc>
          <w:tcPr>
            <w:tcW w:w="1007" w:type="dxa"/>
            <w:shd w:val="clear" w:color="auto" w:fill="FF0000"/>
            <w:vAlign w:val="center"/>
          </w:tcPr>
          <w:p w14:paraId="4C6E9B5B"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56</w:t>
            </w:r>
            <w:r w:rsidRPr="00FF069D">
              <w:rPr>
                <w:rFonts w:ascii="Arial" w:hAnsi="Arial" w:cs="Arial"/>
                <w:sz w:val="22"/>
                <w:szCs w:val="22"/>
              </w:rPr>
              <w:sym w:font="Wingdings" w:char="F0EA"/>
            </w:r>
          </w:p>
        </w:tc>
        <w:tc>
          <w:tcPr>
            <w:tcW w:w="1009" w:type="dxa"/>
            <w:shd w:val="clear" w:color="auto" w:fill="FFC000"/>
            <w:vAlign w:val="center"/>
          </w:tcPr>
          <w:p w14:paraId="4A4AC59A"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 xml:space="preserve">64 </w:t>
            </w:r>
            <w:r w:rsidRPr="00FF069D">
              <w:rPr>
                <w:rFonts w:ascii="Arial" w:hAnsi="Arial" w:cs="Arial"/>
                <w:b/>
                <w:sz w:val="22"/>
                <w:szCs w:val="22"/>
              </w:rPr>
              <w:t>=</w:t>
            </w:r>
          </w:p>
        </w:tc>
        <w:tc>
          <w:tcPr>
            <w:tcW w:w="1008" w:type="dxa"/>
            <w:shd w:val="clear" w:color="auto" w:fill="FF0000"/>
            <w:vAlign w:val="center"/>
          </w:tcPr>
          <w:p w14:paraId="318B9317"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7</w:t>
            </w:r>
            <w:r w:rsidRPr="00FF069D">
              <w:rPr>
                <w:rFonts w:ascii="Arial" w:hAnsi="Arial" w:cs="Arial"/>
                <w:sz w:val="22"/>
                <w:szCs w:val="22"/>
              </w:rPr>
              <w:sym w:font="Wingdings" w:char="F0E9"/>
            </w:r>
          </w:p>
        </w:tc>
        <w:tc>
          <w:tcPr>
            <w:tcW w:w="1009" w:type="dxa"/>
            <w:shd w:val="clear" w:color="auto" w:fill="FFC000"/>
            <w:vAlign w:val="center"/>
          </w:tcPr>
          <w:p w14:paraId="5296B3A5"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0</w:t>
            </w:r>
            <w:r w:rsidRPr="00FF069D">
              <w:rPr>
                <w:rFonts w:ascii="Arial" w:hAnsi="Arial" w:cs="Arial"/>
                <w:sz w:val="22"/>
                <w:szCs w:val="22"/>
              </w:rPr>
              <w:sym w:font="Wingdings" w:char="F0EA"/>
            </w:r>
          </w:p>
        </w:tc>
        <w:tc>
          <w:tcPr>
            <w:tcW w:w="1009" w:type="dxa"/>
            <w:shd w:val="clear" w:color="auto" w:fill="FF0000"/>
            <w:vAlign w:val="center"/>
          </w:tcPr>
          <w:p w14:paraId="7A76960F"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 xml:space="preserve">4 </w:t>
            </w:r>
            <w:r w:rsidRPr="00FF069D">
              <w:rPr>
                <w:rFonts w:ascii="Arial" w:hAnsi="Arial" w:cs="Arial"/>
                <w:b/>
                <w:sz w:val="22"/>
                <w:szCs w:val="22"/>
              </w:rPr>
              <w:t>=</w:t>
            </w:r>
          </w:p>
        </w:tc>
        <w:tc>
          <w:tcPr>
            <w:tcW w:w="877" w:type="dxa"/>
            <w:shd w:val="clear" w:color="auto" w:fill="92D050"/>
            <w:vAlign w:val="center"/>
          </w:tcPr>
          <w:p w14:paraId="3267A47A" w14:textId="77777777" w:rsidR="00C85609" w:rsidRPr="00FF069D" w:rsidRDefault="00C85609" w:rsidP="00C85609">
            <w:pPr>
              <w:pStyle w:val="MediumGrid22"/>
              <w:jc w:val="center"/>
              <w:rPr>
                <w:rFonts w:ascii="Arial" w:hAnsi="Arial" w:cs="Arial"/>
                <w:i/>
                <w:sz w:val="22"/>
                <w:szCs w:val="22"/>
              </w:rPr>
            </w:pPr>
            <w:r w:rsidRPr="00FF069D">
              <w:rPr>
                <w:rFonts w:ascii="Arial" w:hAnsi="Arial" w:cs="Arial"/>
                <w:i/>
                <w:sz w:val="22"/>
                <w:szCs w:val="22"/>
              </w:rPr>
              <w:t>5.5</w:t>
            </w:r>
          </w:p>
        </w:tc>
        <w:tc>
          <w:tcPr>
            <w:tcW w:w="877" w:type="dxa"/>
            <w:shd w:val="clear" w:color="auto" w:fill="92D050"/>
            <w:vAlign w:val="center"/>
          </w:tcPr>
          <w:p w14:paraId="4D1DACDE" w14:textId="77777777" w:rsidR="00C85609" w:rsidRPr="00FF069D" w:rsidRDefault="00C85609" w:rsidP="00C85609">
            <w:pPr>
              <w:pStyle w:val="MediumGrid22"/>
              <w:jc w:val="center"/>
              <w:rPr>
                <w:rFonts w:ascii="Arial" w:hAnsi="Arial" w:cs="Arial"/>
                <w:i/>
                <w:sz w:val="22"/>
                <w:szCs w:val="22"/>
              </w:rPr>
            </w:pPr>
            <w:r w:rsidRPr="00FF069D">
              <w:rPr>
                <w:rFonts w:ascii="Arial" w:hAnsi="Arial" w:cs="Arial"/>
                <w:i/>
                <w:sz w:val="22"/>
                <w:szCs w:val="22"/>
              </w:rPr>
              <w:t>5.9</w:t>
            </w:r>
          </w:p>
        </w:tc>
        <w:tc>
          <w:tcPr>
            <w:tcW w:w="877" w:type="dxa"/>
            <w:shd w:val="clear" w:color="auto" w:fill="92D050"/>
            <w:vAlign w:val="center"/>
          </w:tcPr>
          <w:p w14:paraId="067DA49B" w14:textId="77777777" w:rsidR="00C85609" w:rsidRPr="00FF069D" w:rsidRDefault="00C85609" w:rsidP="00C85609">
            <w:pPr>
              <w:pStyle w:val="MediumGrid22"/>
              <w:jc w:val="center"/>
              <w:rPr>
                <w:rFonts w:ascii="Arial" w:hAnsi="Arial" w:cs="Arial"/>
                <w:i/>
                <w:sz w:val="22"/>
                <w:szCs w:val="22"/>
              </w:rPr>
            </w:pPr>
            <w:r w:rsidRPr="00FF069D">
              <w:rPr>
                <w:rFonts w:ascii="Arial" w:hAnsi="Arial" w:cs="Arial"/>
                <w:i/>
                <w:sz w:val="22"/>
                <w:szCs w:val="22"/>
              </w:rPr>
              <w:t>5.5</w:t>
            </w:r>
          </w:p>
        </w:tc>
      </w:tr>
      <w:tr w:rsidR="00C85609" w:rsidRPr="00FF069D" w14:paraId="41CD40F0" w14:textId="77777777" w:rsidTr="00C85609">
        <w:tc>
          <w:tcPr>
            <w:tcW w:w="1690" w:type="dxa"/>
            <w:vAlign w:val="center"/>
          </w:tcPr>
          <w:p w14:paraId="04E5F943" w14:textId="77777777" w:rsidR="00C85609" w:rsidRPr="00FF069D" w:rsidRDefault="00C85609" w:rsidP="00C85609">
            <w:pPr>
              <w:jc w:val="center"/>
              <w:rPr>
                <w:rFonts w:ascii="Arial" w:hAnsi="Arial" w:cs="Arial"/>
                <w:sz w:val="22"/>
                <w:szCs w:val="22"/>
              </w:rPr>
            </w:pPr>
            <w:r w:rsidRPr="00FF069D">
              <w:rPr>
                <w:rFonts w:ascii="Arial" w:hAnsi="Arial" w:cs="Arial"/>
                <w:sz w:val="22"/>
                <w:szCs w:val="22"/>
              </w:rPr>
              <w:t>4 (45)</w:t>
            </w:r>
          </w:p>
        </w:tc>
        <w:tc>
          <w:tcPr>
            <w:tcW w:w="1007" w:type="dxa"/>
            <w:shd w:val="clear" w:color="auto" w:fill="FF0000"/>
            <w:vAlign w:val="center"/>
          </w:tcPr>
          <w:p w14:paraId="0598336B" w14:textId="77777777" w:rsidR="00C85609" w:rsidRPr="00FF069D" w:rsidRDefault="00C85609" w:rsidP="00C85609">
            <w:pPr>
              <w:pStyle w:val="MediumGrid22"/>
              <w:jc w:val="center"/>
              <w:rPr>
                <w:rFonts w:ascii="Arial" w:hAnsi="Arial" w:cs="Arial"/>
                <w:color w:val="000000"/>
                <w:sz w:val="22"/>
                <w:szCs w:val="22"/>
              </w:rPr>
            </w:pPr>
            <w:r w:rsidRPr="00FF069D">
              <w:rPr>
                <w:rFonts w:ascii="Arial" w:hAnsi="Arial" w:cs="Arial"/>
                <w:color w:val="000000"/>
                <w:sz w:val="22"/>
                <w:szCs w:val="22"/>
              </w:rPr>
              <w:t>53</w:t>
            </w:r>
            <w:r w:rsidRPr="00FF069D">
              <w:rPr>
                <w:rFonts w:ascii="Arial" w:hAnsi="Arial" w:cs="Arial"/>
                <w:sz w:val="22"/>
                <w:szCs w:val="22"/>
              </w:rPr>
              <w:sym w:font="Wingdings" w:char="F0EA"/>
            </w:r>
          </w:p>
        </w:tc>
        <w:tc>
          <w:tcPr>
            <w:tcW w:w="1007" w:type="dxa"/>
            <w:shd w:val="clear" w:color="auto" w:fill="FF0000"/>
            <w:vAlign w:val="center"/>
          </w:tcPr>
          <w:p w14:paraId="3AF94C90"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53</w:t>
            </w:r>
            <w:r w:rsidRPr="00FF069D">
              <w:rPr>
                <w:rFonts w:ascii="Arial" w:hAnsi="Arial" w:cs="Arial"/>
                <w:b/>
                <w:sz w:val="22"/>
                <w:szCs w:val="22"/>
              </w:rPr>
              <w:t>=</w:t>
            </w:r>
          </w:p>
        </w:tc>
        <w:tc>
          <w:tcPr>
            <w:tcW w:w="1009" w:type="dxa"/>
            <w:shd w:val="clear" w:color="auto" w:fill="FF0000"/>
            <w:vAlign w:val="center"/>
          </w:tcPr>
          <w:p w14:paraId="08FB0F1A"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60</w:t>
            </w:r>
            <w:r w:rsidRPr="00FF069D">
              <w:rPr>
                <w:rFonts w:ascii="Arial" w:hAnsi="Arial" w:cs="Arial"/>
                <w:sz w:val="22"/>
                <w:szCs w:val="22"/>
              </w:rPr>
              <w:sym w:font="Wingdings" w:char="F0EA"/>
            </w:r>
          </w:p>
        </w:tc>
        <w:tc>
          <w:tcPr>
            <w:tcW w:w="1008" w:type="dxa"/>
            <w:shd w:val="clear" w:color="auto" w:fill="92D050"/>
            <w:vAlign w:val="center"/>
          </w:tcPr>
          <w:p w14:paraId="227F034E"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18</w:t>
            </w:r>
            <w:r w:rsidRPr="00FF069D">
              <w:rPr>
                <w:rFonts w:ascii="Arial" w:hAnsi="Arial" w:cs="Arial"/>
                <w:sz w:val="22"/>
                <w:szCs w:val="22"/>
              </w:rPr>
              <w:sym w:font="Wingdings" w:char="F0E9"/>
            </w:r>
          </w:p>
        </w:tc>
        <w:tc>
          <w:tcPr>
            <w:tcW w:w="1009" w:type="dxa"/>
            <w:shd w:val="clear" w:color="auto" w:fill="92D050"/>
            <w:vAlign w:val="center"/>
          </w:tcPr>
          <w:p w14:paraId="7DAE9D46"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9</w:t>
            </w:r>
            <w:r w:rsidRPr="00FF069D">
              <w:rPr>
                <w:rFonts w:ascii="Arial" w:hAnsi="Arial" w:cs="Arial"/>
                <w:sz w:val="22"/>
                <w:szCs w:val="22"/>
              </w:rPr>
              <w:sym w:font="Wingdings" w:char="F0EA"/>
            </w:r>
          </w:p>
        </w:tc>
        <w:tc>
          <w:tcPr>
            <w:tcW w:w="1009" w:type="dxa"/>
            <w:shd w:val="clear" w:color="auto" w:fill="92D050"/>
            <w:vAlign w:val="center"/>
          </w:tcPr>
          <w:p w14:paraId="2ED493BF"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 xml:space="preserve">13 </w:t>
            </w:r>
            <w:r w:rsidRPr="00FF069D">
              <w:rPr>
                <w:rFonts w:ascii="Arial" w:hAnsi="Arial" w:cs="Arial"/>
                <w:b/>
                <w:sz w:val="22"/>
                <w:szCs w:val="22"/>
              </w:rPr>
              <w:t>=</w:t>
            </w:r>
          </w:p>
        </w:tc>
        <w:tc>
          <w:tcPr>
            <w:tcW w:w="877" w:type="dxa"/>
            <w:shd w:val="clear" w:color="auto" w:fill="92D050"/>
            <w:vAlign w:val="center"/>
          </w:tcPr>
          <w:p w14:paraId="2C34D00B" w14:textId="77777777" w:rsidR="00C85609" w:rsidRPr="00FF069D" w:rsidRDefault="00C85609" w:rsidP="00C85609">
            <w:pPr>
              <w:pStyle w:val="MediumGrid22"/>
              <w:jc w:val="center"/>
              <w:rPr>
                <w:rFonts w:ascii="Arial" w:hAnsi="Arial" w:cs="Arial"/>
                <w:i/>
                <w:sz w:val="22"/>
                <w:szCs w:val="22"/>
              </w:rPr>
            </w:pPr>
            <w:r w:rsidRPr="00FF069D">
              <w:rPr>
                <w:rFonts w:ascii="Arial" w:hAnsi="Arial" w:cs="Arial"/>
                <w:i/>
                <w:sz w:val="22"/>
                <w:szCs w:val="22"/>
              </w:rPr>
              <w:t>5.6</w:t>
            </w:r>
          </w:p>
        </w:tc>
        <w:tc>
          <w:tcPr>
            <w:tcW w:w="877" w:type="dxa"/>
            <w:shd w:val="clear" w:color="auto" w:fill="92D050"/>
            <w:vAlign w:val="center"/>
          </w:tcPr>
          <w:p w14:paraId="011DFEAE" w14:textId="77777777" w:rsidR="00C85609" w:rsidRPr="00FF069D" w:rsidRDefault="00C85609" w:rsidP="00C85609">
            <w:pPr>
              <w:pStyle w:val="MediumGrid22"/>
              <w:jc w:val="center"/>
              <w:rPr>
                <w:rFonts w:ascii="Arial" w:hAnsi="Arial" w:cs="Arial"/>
                <w:i/>
                <w:sz w:val="22"/>
                <w:szCs w:val="22"/>
              </w:rPr>
            </w:pPr>
            <w:r w:rsidRPr="00FF069D">
              <w:rPr>
                <w:rFonts w:ascii="Arial" w:hAnsi="Arial" w:cs="Arial"/>
                <w:i/>
                <w:sz w:val="22"/>
                <w:szCs w:val="22"/>
              </w:rPr>
              <w:t>5.5</w:t>
            </w:r>
          </w:p>
        </w:tc>
        <w:tc>
          <w:tcPr>
            <w:tcW w:w="877" w:type="dxa"/>
            <w:shd w:val="clear" w:color="auto" w:fill="92D050"/>
            <w:vAlign w:val="center"/>
          </w:tcPr>
          <w:p w14:paraId="76C01407" w14:textId="77777777" w:rsidR="00C85609" w:rsidRPr="00FF069D" w:rsidRDefault="00C85609" w:rsidP="00C85609">
            <w:pPr>
              <w:pStyle w:val="MediumGrid22"/>
              <w:jc w:val="center"/>
              <w:rPr>
                <w:rFonts w:ascii="Arial" w:hAnsi="Arial" w:cs="Arial"/>
                <w:i/>
                <w:sz w:val="22"/>
                <w:szCs w:val="22"/>
              </w:rPr>
            </w:pPr>
            <w:r w:rsidRPr="00FF069D">
              <w:rPr>
                <w:rFonts w:ascii="Arial" w:hAnsi="Arial" w:cs="Arial"/>
                <w:i/>
                <w:sz w:val="22"/>
                <w:szCs w:val="22"/>
              </w:rPr>
              <w:t>5.6</w:t>
            </w:r>
          </w:p>
        </w:tc>
      </w:tr>
      <w:tr w:rsidR="00C85609" w:rsidRPr="00FF069D" w14:paraId="332C80F6" w14:textId="77777777" w:rsidTr="00C85609">
        <w:trPr>
          <w:trHeight w:val="649"/>
        </w:trPr>
        <w:tc>
          <w:tcPr>
            <w:tcW w:w="1690" w:type="dxa"/>
            <w:vAlign w:val="center"/>
          </w:tcPr>
          <w:p w14:paraId="7A4107E2" w14:textId="77777777" w:rsidR="00C85609" w:rsidRPr="00FF069D" w:rsidRDefault="00C85609" w:rsidP="00C85609">
            <w:pPr>
              <w:jc w:val="center"/>
              <w:rPr>
                <w:rFonts w:ascii="Arial" w:hAnsi="Arial" w:cs="Arial"/>
                <w:sz w:val="22"/>
                <w:szCs w:val="22"/>
              </w:rPr>
            </w:pPr>
            <w:r w:rsidRPr="00FF069D">
              <w:rPr>
                <w:rFonts w:ascii="Arial" w:hAnsi="Arial" w:cs="Arial"/>
                <w:sz w:val="22"/>
                <w:szCs w:val="22"/>
              </w:rPr>
              <w:t>3 (44)</w:t>
            </w:r>
          </w:p>
        </w:tc>
        <w:tc>
          <w:tcPr>
            <w:tcW w:w="1007" w:type="dxa"/>
            <w:shd w:val="clear" w:color="auto" w:fill="92D050"/>
            <w:vAlign w:val="center"/>
          </w:tcPr>
          <w:p w14:paraId="2BD85AFE"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77</w:t>
            </w:r>
            <w:r w:rsidRPr="00FF069D">
              <w:rPr>
                <w:rFonts w:ascii="Arial" w:hAnsi="Arial" w:cs="Arial"/>
                <w:sz w:val="22"/>
                <w:szCs w:val="22"/>
              </w:rPr>
              <w:sym w:font="Wingdings" w:char="F0E9"/>
            </w:r>
          </w:p>
        </w:tc>
        <w:tc>
          <w:tcPr>
            <w:tcW w:w="1007" w:type="dxa"/>
            <w:shd w:val="clear" w:color="auto" w:fill="FFC000"/>
            <w:vAlign w:val="center"/>
          </w:tcPr>
          <w:p w14:paraId="26279FB6"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64</w:t>
            </w:r>
            <w:r w:rsidRPr="00FF069D">
              <w:rPr>
                <w:rFonts w:ascii="Arial" w:hAnsi="Arial" w:cs="Arial"/>
                <w:sz w:val="22"/>
                <w:szCs w:val="22"/>
              </w:rPr>
              <w:sym w:font="Wingdings" w:char="F0E9"/>
            </w:r>
          </w:p>
        </w:tc>
        <w:tc>
          <w:tcPr>
            <w:tcW w:w="1009" w:type="dxa"/>
            <w:shd w:val="clear" w:color="auto" w:fill="92D050"/>
            <w:vAlign w:val="center"/>
          </w:tcPr>
          <w:p w14:paraId="5926D000"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75</w:t>
            </w:r>
            <w:r w:rsidRPr="00FF069D">
              <w:rPr>
                <w:rFonts w:ascii="Arial" w:hAnsi="Arial" w:cs="Arial"/>
                <w:sz w:val="22"/>
                <w:szCs w:val="22"/>
              </w:rPr>
              <w:sym w:font="Wingdings" w:char="F0E9"/>
            </w:r>
          </w:p>
        </w:tc>
        <w:tc>
          <w:tcPr>
            <w:tcW w:w="1008" w:type="dxa"/>
            <w:shd w:val="clear" w:color="auto" w:fill="00B050"/>
            <w:vAlign w:val="center"/>
          </w:tcPr>
          <w:p w14:paraId="41066365"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27</w:t>
            </w:r>
            <w:r w:rsidRPr="00FF069D">
              <w:rPr>
                <w:rFonts w:ascii="Arial" w:hAnsi="Arial" w:cs="Arial"/>
                <w:sz w:val="22"/>
                <w:szCs w:val="22"/>
              </w:rPr>
              <w:sym w:font="Wingdings" w:char="F0EA"/>
            </w:r>
          </w:p>
        </w:tc>
        <w:tc>
          <w:tcPr>
            <w:tcW w:w="1009" w:type="dxa"/>
            <w:shd w:val="clear" w:color="auto" w:fill="FFC000"/>
            <w:vAlign w:val="center"/>
          </w:tcPr>
          <w:p w14:paraId="2D1FF9E7"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0</w:t>
            </w:r>
            <w:r w:rsidRPr="00FF069D">
              <w:rPr>
                <w:rFonts w:ascii="Arial" w:hAnsi="Arial" w:cs="Arial"/>
                <w:sz w:val="22"/>
                <w:szCs w:val="22"/>
              </w:rPr>
              <w:sym w:font="Wingdings" w:char="F0EA"/>
            </w:r>
          </w:p>
        </w:tc>
        <w:tc>
          <w:tcPr>
            <w:tcW w:w="1009" w:type="dxa"/>
            <w:shd w:val="clear" w:color="auto" w:fill="984806" w:themeFill="accent6" w:themeFillShade="80"/>
            <w:vAlign w:val="center"/>
          </w:tcPr>
          <w:p w14:paraId="3EC2CF16"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30</w:t>
            </w:r>
            <w:r w:rsidRPr="00FF069D">
              <w:rPr>
                <w:rFonts w:ascii="Arial" w:hAnsi="Arial" w:cs="Arial"/>
                <w:sz w:val="22"/>
                <w:szCs w:val="22"/>
              </w:rPr>
              <w:sym w:font="Wingdings" w:char="F0E9"/>
            </w:r>
          </w:p>
        </w:tc>
        <w:tc>
          <w:tcPr>
            <w:tcW w:w="877" w:type="dxa"/>
            <w:shd w:val="clear" w:color="auto" w:fill="92D050"/>
            <w:vAlign w:val="center"/>
          </w:tcPr>
          <w:p w14:paraId="528F535C" w14:textId="77777777" w:rsidR="00C85609" w:rsidRPr="00FF069D" w:rsidRDefault="00C85609" w:rsidP="00C85609">
            <w:pPr>
              <w:pStyle w:val="MediumGrid22"/>
              <w:jc w:val="center"/>
              <w:rPr>
                <w:rFonts w:ascii="Arial" w:hAnsi="Arial" w:cs="Arial"/>
                <w:i/>
                <w:sz w:val="22"/>
                <w:szCs w:val="22"/>
              </w:rPr>
            </w:pPr>
            <w:r w:rsidRPr="00FF069D">
              <w:rPr>
                <w:rFonts w:ascii="Arial" w:hAnsi="Arial" w:cs="Arial"/>
                <w:i/>
                <w:sz w:val="22"/>
                <w:szCs w:val="22"/>
              </w:rPr>
              <w:t>5.9</w:t>
            </w:r>
          </w:p>
        </w:tc>
        <w:tc>
          <w:tcPr>
            <w:tcW w:w="877" w:type="dxa"/>
            <w:shd w:val="clear" w:color="auto" w:fill="92D050"/>
            <w:vAlign w:val="center"/>
          </w:tcPr>
          <w:p w14:paraId="5F7DDE7D" w14:textId="77777777" w:rsidR="00C85609" w:rsidRPr="00FF069D" w:rsidRDefault="00C85609" w:rsidP="00C85609">
            <w:pPr>
              <w:pStyle w:val="MediumGrid22"/>
              <w:jc w:val="center"/>
              <w:rPr>
                <w:rFonts w:ascii="Arial" w:hAnsi="Arial" w:cs="Arial"/>
                <w:i/>
                <w:sz w:val="22"/>
                <w:szCs w:val="22"/>
              </w:rPr>
            </w:pPr>
            <w:r w:rsidRPr="00FF069D">
              <w:rPr>
                <w:rFonts w:ascii="Arial" w:hAnsi="Arial" w:cs="Arial"/>
                <w:i/>
                <w:sz w:val="22"/>
                <w:szCs w:val="22"/>
              </w:rPr>
              <w:t xml:space="preserve">6.1 </w:t>
            </w:r>
          </w:p>
        </w:tc>
        <w:tc>
          <w:tcPr>
            <w:tcW w:w="877" w:type="dxa"/>
            <w:shd w:val="clear" w:color="auto" w:fill="92D050"/>
            <w:vAlign w:val="center"/>
          </w:tcPr>
          <w:p w14:paraId="7ACD5B17" w14:textId="77777777" w:rsidR="00C85609" w:rsidRPr="00FF069D" w:rsidRDefault="00C85609" w:rsidP="00C85609">
            <w:pPr>
              <w:pStyle w:val="MediumGrid22"/>
              <w:jc w:val="center"/>
              <w:rPr>
                <w:rFonts w:ascii="Arial" w:hAnsi="Arial" w:cs="Arial"/>
                <w:i/>
                <w:sz w:val="22"/>
                <w:szCs w:val="22"/>
              </w:rPr>
            </w:pPr>
            <w:r w:rsidRPr="00FF069D">
              <w:rPr>
                <w:rFonts w:ascii="Arial" w:hAnsi="Arial" w:cs="Arial"/>
                <w:i/>
                <w:sz w:val="22"/>
                <w:szCs w:val="22"/>
              </w:rPr>
              <w:t>6.0</w:t>
            </w:r>
          </w:p>
        </w:tc>
      </w:tr>
      <w:tr w:rsidR="00C85609" w:rsidRPr="00FF069D" w14:paraId="02894B66" w14:textId="77777777" w:rsidTr="00C85609">
        <w:trPr>
          <w:trHeight w:val="649"/>
        </w:trPr>
        <w:tc>
          <w:tcPr>
            <w:tcW w:w="1690" w:type="dxa"/>
            <w:vAlign w:val="center"/>
          </w:tcPr>
          <w:p w14:paraId="4D5C1DBB" w14:textId="77777777" w:rsidR="00C85609" w:rsidRPr="00FF069D" w:rsidRDefault="00C85609" w:rsidP="00C85609">
            <w:pPr>
              <w:jc w:val="center"/>
              <w:rPr>
                <w:rFonts w:ascii="Arial" w:hAnsi="Arial" w:cs="Arial"/>
                <w:sz w:val="22"/>
                <w:szCs w:val="22"/>
              </w:rPr>
            </w:pPr>
            <w:r w:rsidRPr="00FF069D">
              <w:rPr>
                <w:rFonts w:ascii="Arial" w:hAnsi="Arial" w:cs="Arial"/>
                <w:sz w:val="22"/>
                <w:szCs w:val="22"/>
              </w:rPr>
              <w:t>2 (46)</w:t>
            </w:r>
          </w:p>
        </w:tc>
        <w:tc>
          <w:tcPr>
            <w:tcW w:w="1007" w:type="dxa"/>
            <w:shd w:val="clear" w:color="auto" w:fill="92D050"/>
            <w:vAlign w:val="center"/>
          </w:tcPr>
          <w:p w14:paraId="61ED69E5"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76</w:t>
            </w:r>
            <w:r w:rsidRPr="00FF069D">
              <w:rPr>
                <w:rFonts w:ascii="Arial" w:hAnsi="Arial" w:cs="Arial"/>
                <w:sz w:val="22"/>
                <w:szCs w:val="22"/>
              </w:rPr>
              <w:sym w:font="Wingdings" w:char="F0EA"/>
            </w:r>
          </w:p>
        </w:tc>
        <w:tc>
          <w:tcPr>
            <w:tcW w:w="1007" w:type="dxa"/>
            <w:shd w:val="clear" w:color="auto" w:fill="92D050"/>
            <w:vAlign w:val="center"/>
          </w:tcPr>
          <w:p w14:paraId="6C0463A9"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72</w:t>
            </w:r>
            <w:r w:rsidRPr="00FF069D">
              <w:rPr>
                <w:rFonts w:ascii="Arial" w:hAnsi="Arial" w:cs="Arial"/>
                <w:sz w:val="22"/>
                <w:szCs w:val="22"/>
              </w:rPr>
              <w:sym w:font="Wingdings" w:char="F0E9"/>
            </w:r>
          </w:p>
        </w:tc>
        <w:tc>
          <w:tcPr>
            <w:tcW w:w="1009" w:type="dxa"/>
            <w:shd w:val="clear" w:color="auto" w:fill="92D050"/>
            <w:vAlign w:val="center"/>
          </w:tcPr>
          <w:p w14:paraId="7F7032B1"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72</w:t>
            </w:r>
            <w:r w:rsidRPr="00FF069D">
              <w:rPr>
                <w:rFonts w:ascii="Arial" w:hAnsi="Arial" w:cs="Arial"/>
                <w:sz w:val="22"/>
                <w:szCs w:val="22"/>
              </w:rPr>
              <w:sym w:font="Wingdings" w:char="F0EA"/>
            </w:r>
          </w:p>
        </w:tc>
        <w:tc>
          <w:tcPr>
            <w:tcW w:w="1008" w:type="dxa"/>
            <w:shd w:val="clear" w:color="auto" w:fill="00B050"/>
            <w:vAlign w:val="center"/>
          </w:tcPr>
          <w:p w14:paraId="0E55AA83"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26</w:t>
            </w:r>
            <w:r w:rsidRPr="00FF069D">
              <w:rPr>
                <w:rFonts w:ascii="Arial" w:hAnsi="Arial" w:cs="Arial"/>
                <w:sz w:val="22"/>
                <w:szCs w:val="22"/>
              </w:rPr>
              <w:sym w:font="Wingdings" w:char="F0E9"/>
            </w:r>
          </w:p>
        </w:tc>
        <w:tc>
          <w:tcPr>
            <w:tcW w:w="1009" w:type="dxa"/>
            <w:shd w:val="clear" w:color="auto" w:fill="92D050"/>
            <w:vAlign w:val="center"/>
          </w:tcPr>
          <w:p w14:paraId="077B20F6"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7</w:t>
            </w:r>
            <w:r w:rsidRPr="00FF069D">
              <w:rPr>
                <w:rFonts w:ascii="Arial" w:hAnsi="Arial" w:cs="Arial"/>
                <w:sz w:val="22"/>
                <w:szCs w:val="22"/>
              </w:rPr>
              <w:sym w:font="Wingdings" w:char="F0E9"/>
            </w:r>
          </w:p>
        </w:tc>
        <w:tc>
          <w:tcPr>
            <w:tcW w:w="1009" w:type="dxa"/>
            <w:shd w:val="clear" w:color="auto" w:fill="92D050"/>
            <w:vAlign w:val="center"/>
          </w:tcPr>
          <w:p w14:paraId="19AC27C7"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13</w:t>
            </w:r>
            <w:r w:rsidRPr="00FF069D">
              <w:rPr>
                <w:rFonts w:ascii="Arial" w:hAnsi="Arial" w:cs="Arial"/>
                <w:sz w:val="22"/>
                <w:szCs w:val="22"/>
              </w:rPr>
              <w:sym w:font="Wingdings" w:char="F0EA"/>
            </w:r>
          </w:p>
        </w:tc>
        <w:tc>
          <w:tcPr>
            <w:tcW w:w="877" w:type="dxa"/>
            <w:shd w:val="clear" w:color="auto" w:fill="FFC000"/>
            <w:vAlign w:val="center"/>
          </w:tcPr>
          <w:p w14:paraId="7C7ECFC9" w14:textId="77777777" w:rsidR="00C85609" w:rsidRPr="00FF069D" w:rsidRDefault="00C85609" w:rsidP="00C85609">
            <w:pPr>
              <w:pStyle w:val="MediumGrid22"/>
              <w:jc w:val="center"/>
              <w:rPr>
                <w:rFonts w:ascii="Arial" w:hAnsi="Arial" w:cs="Arial"/>
                <w:i/>
                <w:sz w:val="22"/>
                <w:szCs w:val="22"/>
              </w:rPr>
            </w:pPr>
            <w:r w:rsidRPr="00FF069D">
              <w:rPr>
                <w:rFonts w:ascii="Arial" w:hAnsi="Arial" w:cs="Arial"/>
                <w:i/>
                <w:sz w:val="22"/>
                <w:szCs w:val="22"/>
              </w:rPr>
              <w:t>5.1</w:t>
            </w:r>
          </w:p>
        </w:tc>
        <w:tc>
          <w:tcPr>
            <w:tcW w:w="877" w:type="dxa"/>
            <w:shd w:val="clear" w:color="auto" w:fill="92D050"/>
            <w:vAlign w:val="center"/>
          </w:tcPr>
          <w:p w14:paraId="27F651B3" w14:textId="77777777" w:rsidR="00C85609" w:rsidRPr="00FF069D" w:rsidRDefault="00C85609" w:rsidP="00C85609">
            <w:pPr>
              <w:pStyle w:val="MediumGrid22"/>
              <w:jc w:val="center"/>
              <w:rPr>
                <w:rFonts w:ascii="Arial" w:hAnsi="Arial" w:cs="Arial"/>
                <w:i/>
                <w:sz w:val="22"/>
                <w:szCs w:val="22"/>
              </w:rPr>
            </w:pPr>
            <w:r w:rsidRPr="00FF069D">
              <w:rPr>
                <w:rFonts w:ascii="Arial" w:hAnsi="Arial" w:cs="Arial"/>
                <w:i/>
                <w:sz w:val="22"/>
                <w:szCs w:val="22"/>
              </w:rPr>
              <w:t>5.6</w:t>
            </w:r>
          </w:p>
        </w:tc>
        <w:tc>
          <w:tcPr>
            <w:tcW w:w="877" w:type="dxa"/>
            <w:shd w:val="clear" w:color="auto" w:fill="FFC000"/>
            <w:vAlign w:val="center"/>
          </w:tcPr>
          <w:p w14:paraId="2FA90749" w14:textId="77777777" w:rsidR="00C85609" w:rsidRPr="00FF069D" w:rsidRDefault="00C85609" w:rsidP="00C85609">
            <w:pPr>
              <w:pStyle w:val="MediumGrid22"/>
              <w:jc w:val="center"/>
              <w:rPr>
                <w:rFonts w:ascii="Arial" w:hAnsi="Arial" w:cs="Arial"/>
                <w:i/>
                <w:sz w:val="22"/>
                <w:szCs w:val="22"/>
              </w:rPr>
            </w:pPr>
            <w:r w:rsidRPr="00FF069D">
              <w:rPr>
                <w:rFonts w:ascii="Arial" w:hAnsi="Arial" w:cs="Arial"/>
                <w:i/>
                <w:sz w:val="22"/>
                <w:szCs w:val="22"/>
              </w:rPr>
              <w:t>5.4</w:t>
            </w:r>
          </w:p>
        </w:tc>
      </w:tr>
      <w:tr w:rsidR="00C85609" w:rsidRPr="00FF069D" w14:paraId="73975262" w14:textId="77777777" w:rsidTr="00C85609">
        <w:trPr>
          <w:trHeight w:val="649"/>
        </w:trPr>
        <w:tc>
          <w:tcPr>
            <w:tcW w:w="1690" w:type="dxa"/>
            <w:vAlign w:val="center"/>
          </w:tcPr>
          <w:p w14:paraId="681E2D4B" w14:textId="77777777" w:rsidR="00C85609" w:rsidRPr="00FF069D" w:rsidRDefault="00C85609" w:rsidP="00C85609">
            <w:pPr>
              <w:jc w:val="center"/>
              <w:rPr>
                <w:rFonts w:ascii="Arial" w:hAnsi="Arial" w:cs="Arial"/>
                <w:sz w:val="22"/>
                <w:szCs w:val="22"/>
              </w:rPr>
            </w:pPr>
            <w:r w:rsidRPr="00FF069D">
              <w:rPr>
                <w:rFonts w:ascii="Arial" w:hAnsi="Arial" w:cs="Arial"/>
                <w:sz w:val="22"/>
                <w:szCs w:val="22"/>
              </w:rPr>
              <w:t>1 (45)</w:t>
            </w:r>
          </w:p>
        </w:tc>
        <w:tc>
          <w:tcPr>
            <w:tcW w:w="1007" w:type="dxa"/>
            <w:shd w:val="clear" w:color="auto" w:fill="92D050"/>
            <w:vAlign w:val="center"/>
          </w:tcPr>
          <w:p w14:paraId="68BC7AA6"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73</w:t>
            </w:r>
            <w:r w:rsidRPr="00FF069D">
              <w:rPr>
                <w:rFonts w:ascii="Arial" w:hAnsi="Arial" w:cs="Arial"/>
                <w:sz w:val="22"/>
                <w:szCs w:val="22"/>
              </w:rPr>
              <w:sym w:font="Wingdings" w:char="F0EA"/>
            </w:r>
          </w:p>
        </w:tc>
        <w:tc>
          <w:tcPr>
            <w:tcW w:w="1007" w:type="dxa"/>
            <w:shd w:val="clear" w:color="auto" w:fill="FFC000"/>
            <w:vAlign w:val="center"/>
          </w:tcPr>
          <w:p w14:paraId="21BA326F"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64</w:t>
            </w:r>
            <w:r w:rsidRPr="00FF069D">
              <w:rPr>
                <w:rFonts w:ascii="Arial" w:hAnsi="Arial" w:cs="Arial"/>
                <w:sz w:val="22"/>
                <w:szCs w:val="22"/>
              </w:rPr>
              <w:sym w:font="Wingdings" w:char="F0E9"/>
            </w:r>
          </w:p>
        </w:tc>
        <w:tc>
          <w:tcPr>
            <w:tcW w:w="1009" w:type="dxa"/>
            <w:shd w:val="clear" w:color="auto" w:fill="FFC000"/>
            <w:vAlign w:val="center"/>
          </w:tcPr>
          <w:p w14:paraId="7F2D9706"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64</w:t>
            </w:r>
            <w:r w:rsidRPr="00FF069D">
              <w:rPr>
                <w:rFonts w:ascii="Arial" w:hAnsi="Arial" w:cs="Arial"/>
                <w:sz w:val="22"/>
                <w:szCs w:val="22"/>
              </w:rPr>
              <w:sym w:font="Wingdings" w:char="F0EA"/>
            </w:r>
          </w:p>
        </w:tc>
        <w:tc>
          <w:tcPr>
            <w:tcW w:w="1008" w:type="dxa"/>
            <w:shd w:val="clear" w:color="auto" w:fill="FF0000"/>
            <w:vAlign w:val="center"/>
          </w:tcPr>
          <w:p w14:paraId="1307C50E"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7</w:t>
            </w:r>
            <w:r w:rsidRPr="00FF069D">
              <w:rPr>
                <w:rFonts w:ascii="Arial" w:hAnsi="Arial" w:cs="Arial"/>
                <w:sz w:val="22"/>
                <w:szCs w:val="22"/>
              </w:rPr>
              <w:sym w:font="Wingdings" w:char="F0EA"/>
            </w:r>
          </w:p>
        </w:tc>
        <w:tc>
          <w:tcPr>
            <w:tcW w:w="1009" w:type="dxa"/>
            <w:shd w:val="clear" w:color="auto" w:fill="FFC000"/>
            <w:vAlign w:val="center"/>
          </w:tcPr>
          <w:p w14:paraId="2C1F77F0"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 xml:space="preserve">0 </w:t>
            </w:r>
            <w:r w:rsidRPr="00FF069D">
              <w:rPr>
                <w:rFonts w:ascii="Arial" w:hAnsi="Arial" w:cs="Arial"/>
                <w:b/>
                <w:sz w:val="22"/>
                <w:szCs w:val="22"/>
              </w:rPr>
              <w:t>=</w:t>
            </w:r>
          </w:p>
        </w:tc>
        <w:tc>
          <w:tcPr>
            <w:tcW w:w="1009" w:type="dxa"/>
            <w:shd w:val="clear" w:color="auto" w:fill="FF0000"/>
            <w:vAlign w:val="center"/>
          </w:tcPr>
          <w:p w14:paraId="4E490176" w14:textId="77777777" w:rsidR="00C85609" w:rsidRPr="00FF069D" w:rsidRDefault="00C85609" w:rsidP="00C85609">
            <w:pPr>
              <w:pStyle w:val="MediumGrid22"/>
              <w:jc w:val="center"/>
              <w:rPr>
                <w:rFonts w:ascii="Arial" w:hAnsi="Arial" w:cs="Arial"/>
                <w:sz w:val="22"/>
                <w:szCs w:val="22"/>
              </w:rPr>
            </w:pPr>
            <w:r w:rsidRPr="00FF069D">
              <w:rPr>
                <w:rFonts w:ascii="Arial" w:hAnsi="Arial" w:cs="Arial"/>
                <w:sz w:val="22"/>
                <w:szCs w:val="22"/>
              </w:rPr>
              <w:t>0</w:t>
            </w:r>
            <w:r w:rsidRPr="00FF069D">
              <w:rPr>
                <w:rFonts w:ascii="Arial" w:hAnsi="Arial" w:cs="Arial"/>
                <w:sz w:val="22"/>
                <w:szCs w:val="22"/>
              </w:rPr>
              <w:sym w:font="Wingdings" w:char="F0EA"/>
            </w:r>
          </w:p>
        </w:tc>
        <w:tc>
          <w:tcPr>
            <w:tcW w:w="877" w:type="dxa"/>
            <w:shd w:val="clear" w:color="auto" w:fill="92D050"/>
            <w:vAlign w:val="center"/>
          </w:tcPr>
          <w:p w14:paraId="61C9EC73" w14:textId="77777777" w:rsidR="00C85609" w:rsidRPr="00FF069D" w:rsidRDefault="00C85609" w:rsidP="00C85609">
            <w:pPr>
              <w:pStyle w:val="MediumGrid22"/>
              <w:jc w:val="center"/>
              <w:rPr>
                <w:rFonts w:ascii="Arial" w:hAnsi="Arial" w:cs="Arial"/>
                <w:i/>
                <w:sz w:val="22"/>
                <w:szCs w:val="22"/>
              </w:rPr>
            </w:pPr>
            <w:r w:rsidRPr="00FF069D">
              <w:rPr>
                <w:rFonts w:ascii="Arial" w:hAnsi="Arial" w:cs="Arial"/>
                <w:i/>
                <w:sz w:val="22"/>
                <w:szCs w:val="22"/>
              </w:rPr>
              <w:t>5.5</w:t>
            </w:r>
          </w:p>
        </w:tc>
        <w:tc>
          <w:tcPr>
            <w:tcW w:w="877" w:type="dxa"/>
            <w:shd w:val="clear" w:color="auto" w:fill="92D050"/>
            <w:vAlign w:val="center"/>
          </w:tcPr>
          <w:p w14:paraId="1A80D6CA" w14:textId="77777777" w:rsidR="00C85609" w:rsidRPr="00FF069D" w:rsidRDefault="00C85609" w:rsidP="00C85609">
            <w:pPr>
              <w:pStyle w:val="MediumGrid22"/>
              <w:jc w:val="center"/>
              <w:rPr>
                <w:rFonts w:ascii="Arial" w:hAnsi="Arial" w:cs="Arial"/>
                <w:i/>
                <w:sz w:val="22"/>
                <w:szCs w:val="22"/>
              </w:rPr>
            </w:pPr>
            <w:r w:rsidRPr="00FF069D">
              <w:rPr>
                <w:rFonts w:ascii="Arial" w:hAnsi="Arial" w:cs="Arial"/>
                <w:i/>
                <w:sz w:val="22"/>
                <w:szCs w:val="22"/>
              </w:rPr>
              <w:t>4.5</w:t>
            </w:r>
          </w:p>
        </w:tc>
        <w:tc>
          <w:tcPr>
            <w:tcW w:w="877" w:type="dxa"/>
            <w:shd w:val="clear" w:color="auto" w:fill="92D050"/>
            <w:vAlign w:val="center"/>
          </w:tcPr>
          <w:p w14:paraId="5BBCC325" w14:textId="77777777" w:rsidR="00C85609" w:rsidRPr="00FF069D" w:rsidRDefault="00C85609" w:rsidP="00C85609">
            <w:pPr>
              <w:pStyle w:val="MediumGrid22"/>
              <w:jc w:val="center"/>
              <w:rPr>
                <w:rFonts w:ascii="Arial" w:hAnsi="Arial" w:cs="Arial"/>
                <w:i/>
                <w:sz w:val="22"/>
                <w:szCs w:val="22"/>
              </w:rPr>
            </w:pPr>
            <w:r w:rsidRPr="00FF069D">
              <w:rPr>
                <w:rFonts w:ascii="Arial" w:hAnsi="Arial" w:cs="Arial"/>
                <w:i/>
                <w:sz w:val="22"/>
                <w:szCs w:val="22"/>
              </w:rPr>
              <w:t>5.3</w:t>
            </w:r>
          </w:p>
        </w:tc>
      </w:tr>
    </w:tbl>
    <w:p w14:paraId="503E0B58" w14:textId="77777777" w:rsidR="005A0738" w:rsidRDefault="005A0738">
      <w:pPr>
        <w:outlineLvl w:val="0"/>
        <w:rPr>
          <w:rFonts w:ascii="Comic Sans MS" w:hAnsi="Comic Sans MS"/>
          <w:color w:val="FF0000"/>
          <w:sz w:val="16"/>
          <w:szCs w:val="16"/>
        </w:rPr>
      </w:pPr>
    </w:p>
    <w:p w14:paraId="27E388E9" w14:textId="77777777" w:rsidR="005A0738" w:rsidRPr="005A0738" w:rsidRDefault="005A0738" w:rsidP="005A0738">
      <w:pPr>
        <w:pStyle w:val="MediumShading1-Accent21"/>
        <w:numPr>
          <w:ilvl w:val="0"/>
          <w:numId w:val="45"/>
        </w:numPr>
        <w:rPr>
          <w:rFonts w:ascii="Arial" w:hAnsi="Arial" w:cs="Arial"/>
          <w:sz w:val="20"/>
          <w:szCs w:val="20"/>
        </w:rPr>
      </w:pPr>
      <w:r w:rsidRPr="005A0738">
        <w:rPr>
          <w:rFonts w:ascii="Arial" w:hAnsi="Arial" w:cs="Arial"/>
          <w:sz w:val="20"/>
          <w:szCs w:val="20"/>
        </w:rPr>
        <w:t xml:space="preserve">Compared to last year, the number of children reaching the expected level in Writing has improved across the school, in general. </w:t>
      </w:r>
    </w:p>
    <w:p w14:paraId="5F08213E" w14:textId="77777777" w:rsidR="005A0738" w:rsidRPr="005A0738" w:rsidRDefault="005A0738" w:rsidP="005A0738">
      <w:pPr>
        <w:pStyle w:val="MediumShading1-Accent21"/>
        <w:numPr>
          <w:ilvl w:val="0"/>
          <w:numId w:val="45"/>
        </w:numPr>
        <w:rPr>
          <w:rFonts w:ascii="Arial" w:hAnsi="Arial" w:cs="Arial"/>
          <w:sz w:val="20"/>
          <w:szCs w:val="20"/>
        </w:rPr>
      </w:pPr>
      <w:r w:rsidRPr="005A0738">
        <w:rPr>
          <w:rFonts w:ascii="Arial" w:hAnsi="Arial" w:cs="Arial"/>
          <w:sz w:val="20"/>
          <w:szCs w:val="20"/>
        </w:rPr>
        <w:t>In years 4 and 5, the data is still below at the expected level, but at the higher level there is improvement in year 4, showing the wide range of ability within that year group.</w:t>
      </w:r>
    </w:p>
    <w:p w14:paraId="55F0361E" w14:textId="77777777" w:rsidR="005A0738" w:rsidRPr="005A0738" w:rsidRDefault="005A0738" w:rsidP="005A0738">
      <w:pPr>
        <w:pStyle w:val="MediumShading1-Accent21"/>
        <w:numPr>
          <w:ilvl w:val="0"/>
          <w:numId w:val="45"/>
        </w:numPr>
        <w:rPr>
          <w:rFonts w:ascii="Arial" w:hAnsi="Arial" w:cs="Arial"/>
          <w:sz w:val="20"/>
          <w:szCs w:val="20"/>
        </w:rPr>
      </w:pPr>
      <w:r w:rsidRPr="005A0738">
        <w:rPr>
          <w:rFonts w:ascii="Arial" w:hAnsi="Arial" w:cs="Arial"/>
          <w:sz w:val="20"/>
          <w:szCs w:val="20"/>
        </w:rPr>
        <w:t>Children continue to do well in Maths and most year groups have performed well at the higher level.</w:t>
      </w:r>
    </w:p>
    <w:p w14:paraId="7400B1DC" w14:textId="77777777" w:rsidR="005A0738" w:rsidRDefault="005A0738">
      <w:pPr>
        <w:outlineLvl w:val="0"/>
        <w:rPr>
          <w:rFonts w:ascii="Arial" w:hAnsi="Arial" w:cs="Arial"/>
          <w:b/>
          <w:sz w:val="20"/>
          <w:szCs w:val="20"/>
        </w:rPr>
      </w:pPr>
    </w:p>
    <w:p w14:paraId="67D3A861" w14:textId="16BD3757" w:rsidR="00E161BC" w:rsidRPr="00E126E8" w:rsidRDefault="00F55E72">
      <w:pPr>
        <w:outlineLvl w:val="0"/>
        <w:rPr>
          <w:rFonts w:ascii="Arial" w:hAnsi="Arial" w:cs="Arial"/>
          <w:b/>
          <w:sz w:val="20"/>
          <w:szCs w:val="20"/>
        </w:rPr>
      </w:pPr>
      <w:r w:rsidRPr="00E126E8">
        <w:rPr>
          <w:rFonts w:ascii="Arial" w:hAnsi="Arial" w:cs="Arial"/>
          <w:b/>
          <w:sz w:val="20"/>
          <w:szCs w:val="20"/>
        </w:rPr>
        <w:t>Below is a summary of the Academy’s year:-</w:t>
      </w:r>
    </w:p>
    <w:p w14:paraId="3DEF7FFC" w14:textId="77777777" w:rsidR="00E161BC" w:rsidRPr="00E126E8" w:rsidRDefault="00F55E72">
      <w:pPr>
        <w:pStyle w:val="ListParagraph"/>
        <w:numPr>
          <w:ilvl w:val="0"/>
          <w:numId w:val="17"/>
        </w:numPr>
        <w:outlineLvl w:val="0"/>
        <w:rPr>
          <w:rFonts w:ascii="Arial" w:hAnsi="Arial" w:cs="Arial"/>
          <w:sz w:val="20"/>
          <w:szCs w:val="20"/>
        </w:rPr>
      </w:pPr>
      <w:r w:rsidRPr="00E126E8">
        <w:rPr>
          <w:rFonts w:ascii="Arial" w:hAnsi="Arial" w:cs="Arial"/>
          <w:sz w:val="20"/>
          <w:szCs w:val="20"/>
        </w:rPr>
        <w:t xml:space="preserve">The number on roll remained high and we were over-subscribed in many year groups;  </w:t>
      </w:r>
    </w:p>
    <w:p w14:paraId="280DABDB" w14:textId="77777777" w:rsidR="00E161BC" w:rsidRPr="00E126E8" w:rsidRDefault="00F55E72">
      <w:pPr>
        <w:pStyle w:val="ListParagraph"/>
        <w:numPr>
          <w:ilvl w:val="0"/>
          <w:numId w:val="17"/>
        </w:numPr>
        <w:outlineLvl w:val="0"/>
        <w:rPr>
          <w:rFonts w:ascii="Arial" w:hAnsi="Arial" w:cs="Arial"/>
          <w:sz w:val="20"/>
          <w:szCs w:val="20"/>
        </w:rPr>
      </w:pPr>
      <w:r w:rsidRPr="00E126E8">
        <w:rPr>
          <w:rFonts w:ascii="Arial" w:hAnsi="Arial" w:cs="Arial"/>
          <w:sz w:val="20"/>
          <w:szCs w:val="20"/>
        </w:rPr>
        <w:t>There was an emphasis on promoting wellbeing for both pupils and staff;</w:t>
      </w:r>
    </w:p>
    <w:p w14:paraId="2F86CB13" w14:textId="06466704" w:rsidR="00E161BC" w:rsidRPr="00E126E8" w:rsidRDefault="00F55E72">
      <w:pPr>
        <w:pStyle w:val="ListParagraph"/>
        <w:numPr>
          <w:ilvl w:val="0"/>
          <w:numId w:val="17"/>
        </w:numPr>
        <w:outlineLvl w:val="0"/>
        <w:rPr>
          <w:rFonts w:ascii="Arial" w:hAnsi="Arial" w:cs="Arial"/>
          <w:sz w:val="20"/>
          <w:szCs w:val="20"/>
        </w:rPr>
      </w:pPr>
      <w:r w:rsidRPr="00E126E8">
        <w:rPr>
          <w:rFonts w:ascii="Arial" w:hAnsi="Arial" w:cs="Arial"/>
          <w:sz w:val="20"/>
          <w:szCs w:val="20"/>
        </w:rPr>
        <w:t>The Academy’s budget was carefully managed to ensure financial sustainability</w:t>
      </w:r>
      <w:r w:rsidR="00387F6D">
        <w:rPr>
          <w:rFonts w:ascii="Arial" w:hAnsi="Arial" w:cs="Arial"/>
          <w:sz w:val="20"/>
          <w:szCs w:val="20"/>
        </w:rPr>
        <w:t xml:space="preserve"> with swift action taken when financial concerns were identified;</w:t>
      </w:r>
    </w:p>
    <w:p w14:paraId="61295B90" w14:textId="77777777" w:rsidR="00E161BC" w:rsidRPr="00E126E8" w:rsidRDefault="00F55E72">
      <w:pPr>
        <w:pStyle w:val="ListParagraph"/>
        <w:numPr>
          <w:ilvl w:val="0"/>
          <w:numId w:val="17"/>
        </w:numPr>
        <w:outlineLvl w:val="0"/>
        <w:rPr>
          <w:rFonts w:ascii="Arial" w:hAnsi="Arial" w:cs="Arial"/>
          <w:sz w:val="20"/>
          <w:szCs w:val="20"/>
        </w:rPr>
      </w:pPr>
      <w:r w:rsidRPr="00E126E8">
        <w:rPr>
          <w:rFonts w:ascii="Arial" w:hAnsi="Arial" w:cs="Arial"/>
          <w:sz w:val="20"/>
          <w:szCs w:val="20"/>
        </w:rPr>
        <w:t xml:space="preserve">Targeted use and careful monitoring of the impact of all funding to promote educational recovery; </w:t>
      </w:r>
    </w:p>
    <w:p w14:paraId="0AAA7DFB" w14:textId="77777777" w:rsidR="00E161BC" w:rsidRPr="00E126E8" w:rsidRDefault="00F55E72">
      <w:pPr>
        <w:pStyle w:val="ListParagraph"/>
        <w:numPr>
          <w:ilvl w:val="0"/>
          <w:numId w:val="17"/>
        </w:numPr>
        <w:outlineLvl w:val="0"/>
        <w:rPr>
          <w:rFonts w:ascii="Arial" w:hAnsi="Arial" w:cs="Arial"/>
          <w:sz w:val="20"/>
          <w:szCs w:val="20"/>
        </w:rPr>
      </w:pPr>
      <w:r w:rsidRPr="00E126E8">
        <w:rPr>
          <w:rFonts w:ascii="Arial" w:hAnsi="Arial" w:cs="Arial"/>
          <w:sz w:val="20"/>
          <w:szCs w:val="20"/>
        </w:rPr>
        <w:t>Targeted use and careful monitoring of Pupil Premium Funding and Primary PE &amp; Sport Premium to ensure these funding streams were being used effectively;</w:t>
      </w:r>
    </w:p>
    <w:p w14:paraId="49AFB16B" w14:textId="77777777" w:rsidR="00E161BC" w:rsidRPr="00E126E8" w:rsidRDefault="00F55E72">
      <w:pPr>
        <w:pStyle w:val="ListParagraph"/>
        <w:numPr>
          <w:ilvl w:val="0"/>
          <w:numId w:val="17"/>
        </w:numPr>
        <w:outlineLvl w:val="0"/>
        <w:rPr>
          <w:rFonts w:ascii="Arial" w:hAnsi="Arial" w:cs="Arial"/>
          <w:sz w:val="20"/>
          <w:szCs w:val="20"/>
        </w:rPr>
      </w:pPr>
      <w:r w:rsidRPr="00E126E8">
        <w:rPr>
          <w:rFonts w:ascii="Arial" w:hAnsi="Arial" w:cs="Arial"/>
          <w:sz w:val="20"/>
          <w:szCs w:val="20"/>
        </w:rPr>
        <w:lastRenderedPageBreak/>
        <w:t xml:space="preserve">The premises continued to be maintained to a high standard meaning all pupils and staff were working in a safe, attractive and comfortable environment. </w:t>
      </w:r>
    </w:p>
    <w:p w14:paraId="7436284A" w14:textId="2C0BE24D" w:rsidR="00E161BC" w:rsidRPr="00690A68" w:rsidRDefault="00F55E72" w:rsidP="00387F6D">
      <w:pPr>
        <w:spacing w:after="0"/>
        <w:jc w:val="both"/>
        <w:rPr>
          <w:rFonts w:ascii="Arial" w:hAnsi="Arial" w:cs="Arial"/>
          <w:sz w:val="20"/>
          <w:szCs w:val="20"/>
          <w:lang w:eastAsia="en-GB"/>
        </w:rPr>
      </w:pPr>
      <w:r w:rsidRPr="00690A68">
        <w:rPr>
          <w:rFonts w:ascii="Arial" w:hAnsi="Arial" w:cs="Arial"/>
          <w:sz w:val="20"/>
          <w:szCs w:val="20"/>
          <w:lang w:eastAsia="en-GB"/>
        </w:rPr>
        <w:t>A priority in the School Development Plan was to obtain CIF funding for the redevelopment and improvement of the site to improve safeguarding measures and a bid was submitted in December 2021.  Full funding in the sum of £250,000 was granted in June 2022 and works to extend the front of the main building</w:t>
      </w:r>
      <w:r w:rsidR="00387F6D">
        <w:rPr>
          <w:rFonts w:ascii="Arial" w:hAnsi="Arial" w:cs="Arial"/>
          <w:sz w:val="20"/>
          <w:szCs w:val="20"/>
          <w:lang w:eastAsia="en-GB"/>
        </w:rPr>
        <w:t>, to</w:t>
      </w:r>
      <w:r w:rsidRPr="00690A68">
        <w:rPr>
          <w:rFonts w:ascii="Arial" w:hAnsi="Arial" w:cs="Arial"/>
          <w:sz w:val="20"/>
          <w:szCs w:val="20"/>
          <w:lang w:eastAsia="en-GB"/>
        </w:rPr>
        <w:t xml:space="preserve"> install secure, electronic gates and upgrade perimeter fencing started at the end of July 2022.  </w:t>
      </w:r>
      <w:r w:rsidR="00E126E8" w:rsidRPr="00690A68">
        <w:rPr>
          <w:rFonts w:ascii="Arial" w:hAnsi="Arial" w:cs="Arial"/>
          <w:sz w:val="20"/>
          <w:szCs w:val="20"/>
          <w:lang w:eastAsia="en-GB"/>
        </w:rPr>
        <w:t xml:space="preserve">These works presented a major upheaval to the school.  With the lack of a dedicated reception area, administration staff and the Senior Leadership Team were required to </w:t>
      </w:r>
      <w:r w:rsidR="00690A68" w:rsidRPr="00690A68">
        <w:rPr>
          <w:rFonts w:ascii="Arial" w:hAnsi="Arial" w:cs="Arial"/>
          <w:sz w:val="20"/>
          <w:szCs w:val="20"/>
          <w:lang w:eastAsia="en-GB"/>
        </w:rPr>
        <w:t xml:space="preserve">move </w:t>
      </w:r>
      <w:r w:rsidR="00E126E8" w:rsidRPr="00690A68">
        <w:rPr>
          <w:rFonts w:ascii="Arial" w:hAnsi="Arial" w:cs="Arial"/>
          <w:sz w:val="20"/>
          <w:szCs w:val="20"/>
          <w:lang w:eastAsia="en-GB"/>
        </w:rPr>
        <w:t xml:space="preserve">offices and work from temporary locations.  Lack of access to the school buildings meant adaptations had to be continuously made to the way in which pupils and staff entered and exited the building.  The electronic pedestrian and vehicular gates were installed in the last phase of the works and have now provided a more secure, safe environment for all stakeholders.  </w:t>
      </w:r>
      <w:r w:rsidR="00387F6D">
        <w:rPr>
          <w:rFonts w:ascii="Arial" w:hAnsi="Arial" w:cs="Arial"/>
          <w:sz w:val="20"/>
          <w:szCs w:val="20"/>
          <w:lang w:eastAsia="en-GB"/>
        </w:rPr>
        <w:t xml:space="preserve"> The extension to the front of the main building has created a more pleasant, workable space with the addition of a secure meeting room and toilet facilities both compliant with Disability Discrimination Act regulations.  </w:t>
      </w:r>
    </w:p>
    <w:p w14:paraId="5CB49797" w14:textId="77777777" w:rsidR="00E161BC" w:rsidRPr="00AA4D22" w:rsidRDefault="00E161BC" w:rsidP="00387F6D">
      <w:pPr>
        <w:spacing w:after="0"/>
        <w:jc w:val="both"/>
        <w:rPr>
          <w:rFonts w:ascii="Arial" w:hAnsi="Arial" w:cs="Arial"/>
          <w:color w:val="FF0000"/>
          <w:sz w:val="20"/>
          <w:szCs w:val="20"/>
        </w:rPr>
      </w:pPr>
    </w:p>
    <w:p w14:paraId="17286DAD" w14:textId="2DFDA4CD" w:rsidR="00E161BC" w:rsidRPr="00690A68" w:rsidRDefault="00F55E72" w:rsidP="00387F6D">
      <w:pPr>
        <w:spacing w:after="0"/>
        <w:jc w:val="both"/>
        <w:rPr>
          <w:rFonts w:ascii="Arial" w:hAnsi="Arial" w:cs="Arial"/>
          <w:sz w:val="20"/>
          <w:szCs w:val="20"/>
        </w:rPr>
      </w:pPr>
      <w:r w:rsidRPr="00690A68">
        <w:rPr>
          <w:rFonts w:ascii="Arial" w:hAnsi="Arial" w:cs="Arial"/>
          <w:sz w:val="20"/>
          <w:szCs w:val="20"/>
        </w:rPr>
        <w:t>Work to further improve the Academy’s catering facility continued with the help of the food safety management company, LBA</w:t>
      </w:r>
      <w:r w:rsidR="00690A68" w:rsidRPr="00690A68">
        <w:rPr>
          <w:rFonts w:ascii="Arial" w:hAnsi="Arial" w:cs="Arial"/>
          <w:sz w:val="20"/>
          <w:szCs w:val="20"/>
        </w:rPr>
        <w:t xml:space="preserve"> who worked alongside the new Catering Manager appointed in September 2022.  Consistent changes to the menu to improve quality and variety resulted in an uptake in school meals throughout the year.  Further improvements are scheduled for 2023-24.  </w:t>
      </w:r>
    </w:p>
    <w:p w14:paraId="660438F6" w14:textId="77777777" w:rsidR="00E161BC" w:rsidRPr="00AA4D22" w:rsidRDefault="00E161BC" w:rsidP="00387F6D">
      <w:pPr>
        <w:spacing w:after="0"/>
        <w:jc w:val="both"/>
        <w:rPr>
          <w:rFonts w:ascii="Arial" w:hAnsi="Arial" w:cs="Arial"/>
          <w:color w:val="FF0000"/>
          <w:sz w:val="20"/>
          <w:szCs w:val="20"/>
        </w:rPr>
      </w:pPr>
    </w:p>
    <w:p w14:paraId="4B0A1919" w14:textId="77777777" w:rsidR="00E161BC" w:rsidRPr="003D2FC3" w:rsidRDefault="00F55E72" w:rsidP="00387F6D">
      <w:pPr>
        <w:spacing w:after="0"/>
        <w:jc w:val="both"/>
        <w:rPr>
          <w:rFonts w:ascii="Arial" w:hAnsi="Arial" w:cs="Arial"/>
          <w:sz w:val="20"/>
          <w:szCs w:val="20"/>
          <w:lang w:eastAsia="en-GB"/>
        </w:rPr>
      </w:pPr>
      <w:r w:rsidRPr="003D2FC3">
        <w:rPr>
          <w:rFonts w:ascii="Arial" w:hAnsi="Arial" w:cs="Arial"/>
          <w:sz w:val="20"/>
          <w:szCs w:val="20"/>
        </w:rPr>
        <w:t>A School Development Plan priority was to “</w:t>
      </w:r>
      <w:r w:rsidRPr="003D2FC3">
        <w:rPr>
          <w:rFonts w:ascii="Arial" w:hAnsi="Arial" w:cs="Arial"/>
          <w:sz w:val="20"/>
          <w:szCs w:val="20"/>
          <w:lang w:eastAsia="en-GB"/>
        </w:rPr>
        <w:t xml:space="preserve">to continue to work towards the long-term IT development plan” and </w:t>
      </w:r>
    </w:p>
    <w:p w14:paraId="5D71A4DA" w14:textId="3EF1E151" w:rsidR="00E161BC" w:rsidRPr="003D2FC3" w:rsidRDefault="00F55E72" w:rsidP="00387F6D">
      <w:pPr>
        <w:spacing w:after="0"/>
        <w:jc w:val="both"/>
        <w:rPr>
          <w:rFonts w:ascii="Arial" w:hAnsi="Arial" w:cs="Arial"/>
          <w:b/>
          <w:sz w:val="20"/>
          <w:szCs w:val="20"/>
          <w:u w:val="single"/>
          <w:lang w:eastAsia="en-GB"/>
        </w:rPr>
      </w:pPr>
      <w:r w:rsidRPr="003D2FC3">
        <w:rPr>
          <w:rFonts w:ascii="Arial" w:hAnsi="Arial" w:cs="Arial"/>
          <w:sz w:val="20"/>
          <w:szCs w:val="20"/>
          <w:lang w:eastAsia="en-GB"/>
        </w:rPr>
        <w:t xml:space="preserve">“to investigate new software for classroom use”.   </w:t>
      </w:r>
      <w:r w:rsidR="00EF3824" w:rsidRPr="003D2FC3">
        <w:rPr>
          <w:rFonts w:ascii="Arial" w:hAnsi="Arial" w:cs="Arial"/>
          <w:sz w:val="20"/>
          <w:szCs w:val="20"/>
          <w:lang w:eastAsia="en-GB"/>
        </w:rPr>
        <w:t xml:space="preserve">Unfortunately, with the strain on the Academy’s budget </w:t>
      </w:r>
      <w:r w:rsidR="006A0DB9" w:rsidRPr="003D2FC3">
        <w:rPr>
          <w:rFonts w:ascii="Arial" w:hAnsi="Arial" w:cs="Arial"/>
          <w:sz w:val="20"/>
          <w:szCs w:val="20"/>
          <w:lang w:eastAsia="en-GB"/>
        </w:rPr>
        <w:t>several</w:t>
      </w:r>
      <w:r w:rsidR="00EF3824" w:rsidRPr="003D2FC3">
        <w:rPr>
          <w:rFonts w:ascii="Arial" w:hAnsi="Arial" w:cs="Arial"/>
          <w:sz w:val="20"/>
          <w:szCs w:val="20"/>
          <w:lang w:eastAsia="en-GB"/>
        </w:rPr>
        <w:t xml:space="preserve"> proposals were put on hold due to restricted funds.  However, </w:t>
      </w:r>
      <w:r w:rsidRPr="003D2FC3">
        <w:rPr>
          <w:rFonts w:ascii="Arial" w:hAnsi="Arial" w:cs="Arial"/>
          <w:sz w:val="20"/>
          <w:szCs w:val="20"/>
          <w:lang w:eastAsia="en-GB"/>
        </w:rPr>
        <w:t xml:space="preserve">the Academy </w:t>
      </w:r>
      <w:r w:rsidR="00EF3824" w:rsidRPr="003D2FC3">
        <w:rPr>
          <w:rFonts w:ascii="Arial" w:hAnsi="Arial" w:cs="Arial"/>
          <w:sz w:val="20"/>
          <w:szCs w:val="20"/>
          <w:lang w:eastAsia="en-GB"/>
        </w:rPr>
        <w:t>did invest</w:t>
      </w:r>
      <w:r w:rsidRPr="003D2FC3">
        <w:rPr>
          <w:rFonts w:ascii="Arial" w:hAnsi="Arial" w:cs="Arial"/>
          <w:sz w:val="20"/>
          <w:szCs w:val="20"/>
          <w:lang w:eastAsia="en-GB"/>
        </w:rPr>
        <w:t xml:space="preserve"> in the following:-</w:t>
      </w:r>
    </w:p>
    <w:p w14:paraId="6BCE380D" w14:textId="77777777" w:rsidR="00E161BC" w:rsidRPr="003D2FC3" w:rsidRDefault="00E161BC" w:rsidP="00387F6D">
      <w:pPr>
        <w:tabs>
          <w:tab w:val="left" w:pos="6555"/>
        </w:tabs>
        <w:spacing w:after="0"/>
        <w:jc w:val="both"/>
        <w:rPr>
          <w:rFonts w:ascii="Arial" w:hAnsi="Arial" w:cs="Arial"/>
          <w:sz w:val="20"/>
          <w:szCs w:val="20"/>
        </w:rPr>
      </w:pPr>
    </w:p>
    <w:p w14:paraId="61494A66" w14:textId="541A8630" w:rsidR="00E161BC" w:rsidRPr="003D2FC3" w:rsidRDefault="003D2FC3">
      <w:pPr>
        <w:pStyle w:val="ListParagraph"/>
        <w:numPr>
          <w:ilvl w:val="0"/>
          <w:numId w:val="28"/>
        </w:numPr>
        <w:spacing w:after="0"/>
        <w:rPr>
          <w:rFonts w:ascii="Arial" w:hAnsi="Arial" w:cs="Arial"/>
          <w:sz w:val="20"/>
          <w:szCs w:val="20"/>
        </w:rPr>
      </w:pPr>
      <w:r w:rsidRPr="003D2FC3">
        <w:rPr>
          <w:rFonts w:ascii="Arial" w:hAnsi="Arial" w:cs="Arial"/>
          <w:sz w:val="20"/>
          <w:szCs w:val="20"/>
        </w:rPr>
        <w:t>The installation of a</w:t>
      </w:r>
      <w:r w:rsidR="00F55E72" w:rsidRPr="003D2FC3">
        <w:rPr>
          <w:rFonts w:ascii="Arial" w:hAnsi="Arial" w:cs="Arial"/>
          <w:sz w:val="20"/>
          <w:szCs w:val="20"/>
        </w:rPr>
        <w:t xml:space="preserve"> </w:t>
      </w:r>
      <w:r w:rsidR="00EF3824" w:rsidRPr="003D2FC3">
        <w:rPr>
          <w:rFonts w:ascii="Arial" w:hAnsi="Arial" w:cs="Arial"/>
          <w:sz w:val="20"/>
          <w:szCs w:val="20"/>
        </w:rPr>
        <w:t>new projector and screen for the school hall</w:t>
      </w:r>
      <w:r w:rsidR="00F55E72" w:rsidRPr="003D2FC3">
        <w:rPr>
          <w:rFonts w:ascii="Arial" w:hAnsi="Arial" w:cs="Arial"/>
          <w:sz w:val="20"/>
          <w:szCs w:val="20"/>
        </w:rPr>
        <w:t>;</w:t>
      </w:r>
    </w:p>
    <w:p w14:paraId="53B818AD" w14:textId="13ED45E5" w:rsidR="00E161BC" w:rsidRPr="003D2FC3" w:rsidRDefault="00EF3824">
      <w:pPr>
        <w:pStyle w:val="ListParagraph"/>
        <w:numPr>
          <w:ilvl w:val="0"/>
          <w:numId w:val="28"/>
        </w:numPr>
        <w:spacing w:after="0"/>
        <w:rPr>
          <w:rFonts w:ascii="Arial" w:hAnsi="Arial" w:cs="Arial"/>
          <w:sz w:val="20"/>
          <w:szCs w:val="20"/>
        </w:rPr>
      </w:pPr>
      <w:r w:rsidRPr="003D2FC3">
        <w:rPr>
          <w:rFonts w:ascii="Arial" w:hAnsi="Arial" w:cs="Arial"/>
          <w:sz w:val="20"/>
          <w:szCs w:val="20"/>
        </w:rPr>
        <w:t>The installation of V</w:t>
      </w:r>
      <w:r w:rsidR="003D2FC3" w:rsidRPr="003D2FC3">
        <w:rPr>
          <w:rFonts w:ascii="Arial" w:hAnsi="Arial" w:cs="Arial"/>
          <w:sz w:val="20"/>
          <w:szCs w:val="20"/>
        </w:rPr>
        <w:t>o</w:t>
      </w:r>
      <w:r w:rsidRPr="003D2FC3">
        <w:rPr>
          <w:rFonts w:ascii="Arial" w:hAnsi="Arial" w:cs="Arial"/>
          <w:sz w:val="20"/>
          <w:szCs w:val="20"/>
        </w:rPr>
        <w:t xml:space="preserve">IP (Voice </w:t>
      </w:r>
      <w:r w:rsidR="003D2FC3" w:rsidRPr="003D2FC3">
        <w:rPr>
          <w:rFonts w:ascii="Arial" w:hAnsi="Arial" w:cs="Arial"/>
          <w:sz w:val="20"/>
          <w:szCs w:val="20"/>
        </w:rPr>
        <w:t>o</w:t>
      </w:r>
      <w:r w:rsidRPr="003D2FC3">
        <w:rPr>
          <w:rFonts w:ascii="Arial" w:hAnsi="Arial" w:cs="Arial"/>
          <w:sz w:val="20"/>
          <w:szCs w:val="20"/>
        </w:rPr>
        <w:t>ver the Internet P</w:t>
      </w:r>
      <w:r w:rsidR="003D2FC3" w:rsidRPr="003D2FC3">
        <w:rPr>
          <w:rFonts w:ascii="Arial" w:hAnsi="Arial" w:cs="Arial"/>
          <w:sz w:val="20"/>
          <w:szCs w:val="20"/>
        </w:rPr>
        <w:t>rotocol</w:t>
      </w:r>
      <w:r w:rsidRPr="003D2FC3">
        <w:rPr>
          <w:rFonts w:ascii="Arial" w:hAnsi="Arial" w:cs="Arial"/>
          <w:sz w:val="20"/>
          <w:szCs w:val="20"/>
        </w:rPr>
        <w:t>)</w:t>
      </w:r>
      <w:r w:rsidR="003D2FC3" w:rsidRPr="003D2FC3">
        <w:rPr>
          <w:rFonts w:ascii="Arial" w:hAnsi="Arial" w:cs="Arial"/>
          <w:sz w:val="20"/>
          <w:szCs w:val="20"/>
        </w:rPr>
        <w:t xml:space="preserve">; </w:t>
      </w:r>
    </w:p>
    <w:p w14:paraId="589774B8" w14:textId="4AA0D2D8" w:rsidR="00E161BC" w:rsidRDefault="003D2FC3">
      <w:pPr>
        <w:pStyle w:val="ListParagraph"/>
        <w:numPr>
          <w:ilvl w:val="0"/>
          <w:numId w:val="28"/>
        </w:numPr>
        <w:spacing w:after="0"/>
        <w:rPr>
          <w:rFonts w:ascii="Arial" w:hAnsi="Arial" w:cs="Arial"/>
          <w:sz w:val="20"/>
          <w:szCs w:val="20"/>
        </w:rPr>
      </w:pPr>
      <w:r w:rsidRPr="003D2FC3">
        <w:rPr>
          <w:rFonts w:ascii="Arial" w:hAnsi="Arial" w:cs="Arial"/>
          <w:sz w:val="20"/>
          <w:szCs w:val="20"/>
        </w:rPr>
        <w:t>The purchase of a new fridge and freezer for the Woodland Club</w:t>
      </w:r>
      <w:r w:rsidR="00F55E72" w:rsidRPr="003D2FC3">
        <w:rPr>
          <w:rFonts w:ascii="Arial" w:hAnsi="Arial" w:cs="Arial"/>
          <w:sz w:val="20"/>
          <w:szCs w:val="20"/>
        </w:rPr>
        <w:t xml:space="preserve">.  </w:t>
      </w:r>
    </w:p>
    <w:p w14:paraId="02CB4A15" w14:textId="77777777" w:rsidR="003D2FC3" w:rsidRDefault="003D2FC3" w:rsidP="003D2FC3">
      <w:pPr>
        <w:spacing w:after="0"/>
        <w:rPr>
          <w:rFonts w:ascii="Arial" w:hAnsi="Arial" w:cs="Arial"/>
          <w:sz w:val="20"/>
          <w:szCs w:val="20"/>
        </w:rPr>
      </w:pPr>
    </w:p>
    <w:p w14:paraId="325529C1" w14:textId="02A18F24" w:rsidR="003D2FC3" w:rsidRPr="0002063A" w:rsidRDefault="00387F6D" w:rsidP="003D2FC3">
      <w:pPr>
        <w:spacing w:after="0"/>
        <w:rPr>
          <w:rFonts w:ascii="Arial" w:hAnsi="Arial" w:cs="Arial"/>
          <w:sz w:val="20"/>
          <w:szCs w:val="20"/>
        </w:rPr>
      </w:pPr>
      <w:r w:rsidRPr="0002063A">
        <w:rPr>
          <w:rFonts w:ascii="Arial" w:hAnsi="Arial" w:cs="Arial"/>
          <w:sz w:val="20"/>
          <w:szCs w:val="20"/>
        </w:rPr>
        <w:t>Following a data loss in August 2022, the Academy engaged the services of a new IT Technician to support the school’s IT infrastructure.  The Academy moved from a single independent IT technician to a small company which provides on</w:t>
      </w:r>
      <w:r w:rsidR="0002063A" w:rsidRPr="0002063A">
        <w:rPr>
          <w:rFonts w:ascii="Arial" w:hAnsi="Arial" w:cs="Arial"/>
          <w:sz w:val="20"/>
          <w:szCs w:val="20"/>
        </w:rPr>
        <w:t>-</w:t>
      </w:r>
      <w:r w:rsidRPr="0002063A">
        <w:rPr>
          <w:rFonts w:ascii="Arial" w:hAnsi="Arial" w:cs="Arial"/>
          <w:sz w:val="20"/>
          <w:szCs w:val="20"/>
        </w:rPr>
        <w:t xml:space="preserve">site support and </w:t>
      </w:r>
      <w:r w:rsidR="006A0DB9" w:rsidRPr="0002063A">
        <w:rPr>
          <w:rFonts w:ascii="Arial" w:hAnsi="Arial" w:cs="Arial"/>
          <w:sz w:val="20"/>
          <w:szCs w:val="20"/>
        </w:rPr>
        <w:t>24-hour</w:t>
      </w:r>
      <w:r w:rsidRPr="0002063A">
        <w:rPr>
          <w:rFonts w:ascii="Arial" w:hAnsi="Arial" w:cs="Arial"/>
          <w:sz w:val="20"/>
          <w:szCs w:val="20"/>
        </w:rPr>
        <w:t xml:space="preserve"> remote support.  This has been a very positive step with noticeable improvements in the support received and the management of IT within the school.   </w:t>
      </w:r>
    </w:p>
    <w:p w14:paraId="4565A8CF" w14:textId="77777777" w:rsidR="00E161BC" w:rsidRPr="00AA4D22" w:rsidRDefault="00E161BC">
      <w:pPr>
        <w:spacing w:after="0"/>
        <w:rPr>
          <w:rFonts w:ascii="Arial" w:hAnsi="Arial" w:cs="Arial"/>
          <w:color w:val="FF0000"/>
          <w:sz w:val="20"/>
          <w:szCs w:val="20"/>
        </w:rPr>
      </w:pPr>
    </w:p>
    <w:p w14:paraId="60868A11" w14:textId="77777777" w:rsidR="00E161BC" w:rsidRPr="00AA4D22" w:rsidRDefault="00E161BC">
      <w:pPr>
        <w:spacing w:after="0"/>
        <w:rPr>
          <w:rFonts w:ascii="Arial" w:hAnsi="Arial" w:cs="Arial"/>
          <w:color w:val="FF0000"/>
          <w:sz w:val="20"/>
          <w:szCs w:val="20"/>
          <w:u w:val="single"/>
          <w:lang w:eastAsia="en-GB"/>
        </w:rPr>
      </w:pPr>
    </w:p>
    <w:p w14:paraId="246BA850" w14:textId="77777777" w:rsidR="00E161BC" w:rsidRPr="007D309E" w:rsidRDefault="00F55E72">
      <w:pPr>
        <w:pBdr>
          <w:bottom w:val="single" w:sz="6" w:space="1" w:color="auto"/>
        </w:pBdr>
        <w:rPr>
          <w:rFonts w:ascii="Arial" w:hAnsi="Arial" w:cs="Arial"/>
          <w:b/>
        </w:rPr>
      </w:pPr>
      <w:r w:rsidRPr="007D309E">
        <w:rPr>
          <w:rFonts w:ascii="Arial" w:hAnsi="Arial" w:cs="Arial"/>
          <w:b/>
        </w:rPr>
        <w:t xml:space="preserve">Key Performance Indicators </w:t>
      </w:r>
    </w:p>
    <w:p w14:paraId="5124BB63" w14:textId="77777777" w:rsidR="00E161BC" w:rsidRDefault="00F55E72">
      <w:pPr>
        <w:spacing w:after="0" w:line="240" w:lineRule="auto"/>
        <w:jc w:val="both"/>
        <w:rPr>
          <w:rFonts w:ascii="Arial" w:hAnsi="Arial" w:cs="Arial"/>
          <w:sz w:val="20"/>
          <w:szCs w:val="20"/>
        </w:rPr>
      </w:pPr>
      <w:r w:rsidRPr="007D309E">
        <w:rPr>
          <w:rFonts w:ascii="Arial" w:hAnsi="Arial" w:cs="Arial"/>
          <w:sz w:val="20"/>
          <w:szCs w:val="20"/>
        </w:rPr>
        <w:t xml:space="preserve">Key financial performance indicators are monitored by the Board of Trustees to ensure the financial position remains sufficient to fund future needs.  Achieving pupil capacity across the school secures regular pupil funding (see below) which is integral for forward planning.  Consistency in teaching staff costs are also important.  The Board of Trustees makes use of “benchmarking” data and statistical data analysis.  Comparison is between local schools and similar funded schools across the country.  Performance measures are largely educational and pastoral, and these are detailed within our objectives, strategies and activities.  However, continual analysis of this data helps to make informed judgements regarding short and long-term planning, goals and efficiencies.  The table below details some examples:-  </w:t>
      </w:r>
    </w:p>
    <w:p w14:paraId="77B78CBC" w14:textId="77777777" w:rsidR="003D2FC3" w:rsidRDefault="003D2FC3">
      <w:pPr>
        <w:spacing w:after="0" w:line="240" w:lineRule="auto"/>
        <w:jc w:val="both"/>
        <w:rPr>
          <w:rFonts w:ascii="Arial" w:hAnsi="Arial" w:cs="Arial"/>
          <w:sz w:val="20"/>
          <w:szCs w:val="20"/>
        </w:rPr>
      </w:pPr>
    </w:p>
    <w:p w14:paraId="093592E5" w14:textId="77777777" w:rsidR="00E161BC" w:rsidRPr="00AA4D22" w:rsidRDefault="00E161BC">
      <w:pPr>
        <w:spacing w:after="0" w:line="240" w:lineRule="auto"/>
        <w:jc w:val="both"/>
        <w:rPr>
          <w:rFonts w:ascii="Arial" w:hAnsi="Arial" w:cs="Arial"/>
          <w:color w:val="FF0000"/>
          <w:sz w:val="20"/>
          <w:szCs w:val="20"/>
        </w:rPr>
      </w:pPr>
    </w:p>
    <w:tbl>
      <w:tblPr>
        <w:tblW w:w="9641" w:type="dxa"/>
        <w:tblInd w:w="108" w:type="dxa"/>
        <w:tblLayout w:type="fixed"/>
        <w:tblCellMar>
          <w:left w:w="10" w:type="dxa"/>
          <w:right w:w="10" w:type="dxa"/>
        </w:tblCellMar>
        <w:tblLook w:val="0000" w:firstRow="0" w:lastRow="0" w:firstColumn="0" w:lastColumn="0" w:noHBand="0" w:noVBand="0"/>
      </w:tblPr>
      <w:tblGrid>
        <w:gridCol w:w="3686"/>
        <w:gridCol w:w="1985"/>
        <w:gridCol w:w="1985"/>
        <w:gridCol w:w="1985"/>
      </w:tblGrid>
      <w:tr w:rsidR="007D309E" w:rsidRPr="00AA4D22" w14:paraId="5A3991CE" w14:textId="453815EB" w:rsidTr="007D309E">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10B12" w14:textId="77777777" w:rsidR="007D309E" w:rsidRPr="00AA4D22" w:rsidRDefault="007D309E">
            <w:pPr>
              <w:spacing w:after="0" w:line="240" w:lineRule="auto"/>
              <w:rPr>
                <w:rFonts w:ascii="Arial" w:hAnsi="Arial" w:cs="Arial"/>
                <w:color w:val="FF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2ADA1335" w14:textId="77777777" w:rsidR="007D309E" w:rsidRPr="006F531A" w:rsidRDefault="007D309E">
            <w:pPr>
              <w:spacing w:after="0" w:line="240" w:lineRule="auto"/>
              <w:jc w:val="center"/>
              <w:rPr>
                <w:rFonts w:ascii="Arial" w:hAnsi="Arial" w:cs="Arial"/>
                <w:b/>
                <w:sz w:val="20"/>
                <w:szCs w:val="20"/>
              </w:rPr>
            </w:pPr>
            <w:r w:rsidRPr="006F531A">
              <w:rPr>
                <w:rFonts w:ascii="Arial" w:hAnsi="Arial" w:cs="Arial"/>
                <w:b/>
                <w:sz w:val="20"/>
                <w:szCs w:val="20"/>
              </w:rPr>
              <w:t>2020-21</w:t>
            </w:r>
          </w:p>
        </w:tc>
        <w:tc>
          <w:tcPr>
            <w:tcW w:w="1985" w:type="dxa"/>
            <w:tcBorders>
              <w:top w:val="single" w:sz="4" w:space="0" w:color="000000"/>
              <w:left w:val="single" w:sz="4" w:space="0" w:color="000000"/>
              <w:bottom w:val="single" w:sz="4" w:space="0" w:color="000000"/>
              <w:right w:val="single" w:sz="4" w:space="0" w:color="000000"/>
            </w:tcBorders>
          </w:tcPr>
          <w:p w14:paraId="0B1FB398" w14:textId="77777777" w:rsidR="007D309E" w:rsidRPr="006F531A" w:rsidRDefault="007D309E">
            <w:pPr>
              <w:spacing w:after="0" w:line="240" w:lineRule="auto"/>
              <w:jc w:val="center"/>
              <w:rPr>
                <w:rFonts w:ascii="Arial" w:hAnsi="Arial" w:cs="Arial"/>
                <w:b/>
                <w:sz w:val="20"/>
                <w:szCs w:val="20"/>
              </w:rPr>
            </w:pPr>
            <w:r w:rsidRPr="006F531A">
              <w:rPr>
                <w:rFonts w:ascii="Arial" w:hAnsi="Arial" w:cs="Arial"/>
                <w:b/>
                <w:sz w:val="20"/>
                <w:szCs w:val="20"/>
              </w:rPr>
              <w:t>2021-22</w:t>
            </w:r>
          </w:p>
        </w:tc>
        <w:tc>
          <w:tcPr>
            <w:tcW w:w="1985" w:type="dxa"/>
            <w:tcBorders>
              <w:top w:val="single" w:sz="4" w:space="0" w:color="000000"/>
              <w:left w:val="single" w:sz="4" w:space="0" w:color="000000"/>
              <w:bottom w:val="single" w:sz="4" w:space="0" w:color="000000"/>
              <w:right w:val="single" w:sz="4" w:space="0" w:color="000000"/>
            </w:tcBorders>
          </w:tcPr>
          <w:p w14:paraId="13ADAA0C" w14:textId="0A352AE3" w:rsidR="007D309E" w:rsidRPr="006F531A" w:rsidRDefault="007D309E">
            <w:pPr>
              <w:spacing w:after="0" w:line="240" w:lineRule="auto"/>
              <w:jc w:val="center"/>
              <w:rPr>
                <w:rFonts w:ascii="Arial" w:hAnsi="Arial" w:cs="Arial"/>
                <w:b/>
                <w:sz w:val="20"/>
                <w:szCs w:val="20"/>
              </w:rPr>
            </w:pPr>
            <w:r w:rsidRPr="006F531A">
              <w:rPr>
                <w:rFonts w:ascii="Arial" w:hAnsi="Arial" w:cs="Arial"/>
                <w:b/>
                <w:sz w:val="20"/>
                <w:szCs w:val="20"/>
              </w:rPr>
              <w:t>2022-23</w:t>
            </w:r>
          </w:p>
        </w:tc>
      </w:tr>
      <w:tr w:rsidR="007D309E" w:rsidRPr="00AA4D22" w14:paraId="46B8CF8D" w14:textId="08614164" w:rsidTr="007D309E">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B5F87" w14:textId="77777777" w:rsidR="007D309E" w:rsidRPr="00620B23" w:rsidRDefault="007D309E">
            <w:pPr>
              <w:spacing w:after="0" w:line="240" w:lineRule="auto"/>
              <w:rPr>
                <w:rFonts w:ascii="Arial" w:hAnsi="Arial" w:cs="Arial"/>
                <w:sz w:val="20"/>
                <w:szCs w:val="20"/>
              </w:rPr>
            </w:pPr>
            <w:r w:rsidRPr="00620B23">
              <w:rPr>
                <w:rFonts w:ascii="Arial" w:hAnsi="Arial" w:cs="Arial"/>
                <w:sz w:val="20"/>
                <w:szCs w:val="20"/>
              </w:rPr>
              <w:t>FTE teaching staff as at 31</w:t>
            </w:r>
            <w:r w:rsidRPr="00620B23">
              <w:rPr>
                <w:rFonts w:ascii="Arial" w:hAnsi="Arial" w:cs="Arial"/>
                <w:sz w:val="20"/>
                <w:szCs w:val="20"/>
                <w:vertAlign w:val="superscript"/>
              </w:rPr>
              <w:t>st</w:t>
            </w:r>
            <w:r w:rsidRPr="00620B23">
              <w:rPr>
                <w:rFonts w:ascii="Arial" w:hAnsi="Arial" w:cs="Arial"/>
                <w:sz w:val="20"/>
                <w:szCs w:val="20"/>
              </w:rPr>
              <w:t xml:space="preserve"> August</w:t>
            </w:r>
          </w:p>
        </w:tc>
        <w:tc>
          <w:tcPr>
            <w:tcW w:w="1985" w:type="dxa"/>
            <w:tcBorders>
              <w:top w:val="single" w:sz="4" w:space="0" w:color="000000"/>
              <w:left w:val="single" w:sz="4" w:space="0" w:color="000000"/>
              <w:bottom w:val="single" w:sz="4" w:space="0" w:color="000000"/>
              <w:right w:val="single" w:sz="4" w:space="0" w:color="000000"/>
            </w:tcBorders>
          </w:tcPr>
          <w:p w14:paraId="096D2FAD" w14:textId="77777777" w:rsidR="007D309E" w:rsidRPr="00620B23" w:rsidRDefault="007D309E">
            <w:pPr>
              <w:spacing w:after="0" w:line="240" w:lineRule="auto"/>
              <w:jc w:val="center"/>
              <w:rPr>
                <w:rFonts w:ascii="Arial" w:hAnsi="Arial" w:cs="Arial"/>
                <w:sz w:val="20"/>
                <w:szCs w:val="20"/>
              </w:rPr>
            </w:pPr>
            <w:r w:rsidRPr="00620B23">
              <w:rPr>
                <w:rFonts w:ascii="Arial" w:hAnsi="Arial" w:cs="Arial"/>
                <w:sz w:val="20"/>
                <w:szCs w:val="20"/>
              </w:rPr>
              <w:t>12.4</w:t>
            </w:r>
          </w:p>
        </w:tc>
        <w:tc>
          <w:tcPr>
            <w:tcW w:w="1985" w:type="dxa"/>
            <w:tcBorders>
              <w:top w:val="single" w:sz="4" w:space="0" w:color="000000"/>
              <w:left w:val="single" w:sz="4" w:space="0" w:color="000000"/>
              <w:bottom w:val="single" w:sz="4" w:space="0" w:color="000000"/>
              <w:right w:val="single" w:sz="4" w:space="0" w:color="000000"/>
            </w:tcBorders>
          </w:tcPr>
          <w:p w14:paraId="3CCAAF6D" w14:textId="77777777" w:rsidR="007D309E" w:rsidRPr="00620B23" w:rsidRDefault="007D309E">
            <w:pPr>
              <w:spacing w:after="0" w:line="240" w:lineRule="auto"/>
              <w:jc w:val="center"/>
              <w:rPr>
                <w:rFonts w:ascii="Arial" w:hAnsi="Arial" w:cs="Arial"/>
                <w:sz w:val="20"/>
                <w:szCs w:val="20"/>
              </w:rPr>
            </w:pPr>
            <w:r w:rsidRPr="00620B23">
              <w:rPr>
                <w:rFonts w:ascii="Arial" w:hAnsi="Arial" w:cs="Arial"/>
                <w:sz w:val="20"/>
                <w:szCs w:val="20"/>
              </w:rPr>
              <w:t>12.8</w:t>
            </w:r>
          </w:p>
        </w:tc>
        <w:tc>
          <w:tcPr>
            <w:tcW w:w="1985" w:type="dxa"/>
            <w:tcBorders>
              <w:top w:val="single" w:sz="4" w:space="0" w:color="000000"/>
              <w:left w:val="single" w:sz="4" w:space="0" w:color="000000"/>
              <w:bottom w:val="single" w:sz="4" w:space="0" w:color="000000"/>
              <w:right w:val="single" w:sz="4" w:space="0" w:color="000000"/>
            </w:tcBorders>
          </w:tcPr>
          <w:p w14:paraId="16164131" w14:textId="5F6D0990" w:rsidR="007D309E" w:rsidRPr="00620B23" w:rsidRDefault="00620B23">
            <w:pPr>
              <w:spacing w:after="0" w:line="240" w:lineRule="auto"/>
              <w:jc w:val="center"/>
              <w:rPr>
                <w:rFonts w:ascii="Arial" w:hAnsi="Arial" w:cs="Arial"/>
                <w:sz w:val="20"/>
                <w:szCs w:val="20"/>
              </w:rPr>
            </w:pPr>
            <w:r w:rsidRPr="00620B23">
              <w:rPr>
                <w:rFonts w:ascii="Arial" w:hAnsi="Arial" w:cs="Arial"/>
                <w:sz w:val="20"/>
                <w:szCs w:val="20"/>
              </w:rPr>
              <w:t>13.4</w:t>
            </w:r>
          </w:p>
        </w:tc>
      </w:tr>
      <w:tr w:rsidR="007D309E" w:rsidRPr="00AA4D22" w14:paraId="1B39F352" w14:textId="6ECFC08D" w:rsidTr="007D309E">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F1DBA" w14:textId="77777777" w:rsidR="007D309E" w:rsidRPr="00620B23" w:rsidRDefault="007D309E">
            <w:pPr>
              <w:spacing w:after="0" w:line="240" w:lineRule="auto"/>
              <w:rPr>
                <w:rFonts w:ascii="Arial" w:hAnsi="Arial" w:cs="Arial"/>
                <w:sz w:val="20"/>
                <w:szCs w:val="20"/>
              </w:rPr>
            </w:pPr>
            <w:r w:rsidRPr="00620B23">
              <w:rPr>
                <w:rFonts w:ascii="Arial" w:hAnsi="Arial" w:cs="Arial"/>
                <w:sz w:val="20"/>
                <w:szCs w:val="20"/>
              </w:rPr>
              <w:t>Average cost per teacher</w:t>
            </w:r>
          </w:p>
        </w:tc>
        <w:tc>
          <w:tcPr>
            <w:tcW w:w="1985" w:type="dxa"/>
            <w:tcBorders>
              <w:top w:val="single" w:sz="4" w:space="0" w:color="000000"/>
              <w:left w:val="single" w:sz="4" w:space="0" w:color="000000"/>
              <w:bottom w:val="single" w:sz="4" w:space="0" w:color="000000"/>
              <w:right w:val="single" w:sz="4" w:space="0" w:color="000000"/>
            </w:tcBorders>
          </w:tcPr>
          <w:p w14:paraId="532B5B45" w14:textId="77777777" w:rsidR="007D309E" w:rsidRPr="00620B23" w:rsidRDefault="007D309E">
            <w:pPr>
              <w:spacing w:after="0" w:line="240" w:lineRule="auto"/>
              <w:jc w:val="center"/>
              <w:rPr>
                <w:rFonts w:ascii="Arial" w:hAnsi="Arial" w:cs="Arial"/>
                <w:sz w:val="20"/>
                <w:szCs w:val="20"/>
              </w:rPr>
            </w:pPr>
            <w:r w:rsidRPr="00620B23">
              <w:rPr>
                <w:rFonts w:ascii="Arial" w:hAnsi="Arial" w:cs="Arial"/>
                <w:sz w:val="20"/>
                <w:szCs w:val="20"/>
              </w:rPr>
              <w:t>£53,756</w:t>
            </w:r>
          </w:p>
        </w:tc>
        <w:tc>
          <w:tcPr>
            <w:tcW w:w="1985" w:type="dxa"/>
            <w:tcBorders>
              <w:top w:val="single" w:sz="4" w:space="0" w:color="000000"/>
              <w:left w:val="single" w:sz="4" w:space="0" w:color="000000"/>
              <w:bottom w:val="single" w:sz="4" w:space="0" w:color="000000"/>
              <w:right w:val="single" w:sz="4" w:space="0" w:color="000000"/>
            </w:tcBorders>
          </w:tcPr>
          <w:p w14:paraId="415955B6" w14:textId="77777777" w:rsidR="007D309E" w:rsidRPr="00620B23" w:rsidRDefault="007D309E">
            <w:pPr>
              <w:spacing w:after="0" w:line="240" w:lineRule="auto"/>
              <w:jc w:val="center"/>
              <w:rPr>
                <w:rFonts w:ascii="Arial" w:hAnsi="Arial" w:cs="Arial"/>
                <w:sz w:val="20"/>
                <w:szCs w:val="20"/>
              </w:rPr>
            </w:pPr>
            <w:r w:rsidRPr="00620B23">
              <w:rPr>
                <w:rFonts w:ascii="Arial" w:hAnsi="Arial" w:cs="Arial"/>
                <w:sz w:val="20"/>
                <w:szCs w:val="20"/>
              </w:rPr>
              <w:t>£49,249</w:t>
            </w:r>
          </w:p>
        </w:tc>
        <w:tc>
          <w:tcPr>
            <w:tcW w:w="1985" w:type="dxa"/>
            <w:tcBorders>
              <w:top w:val="single" w:sz="4" w:space="0" w:color="000000"/>
              <w:left w:val="single" w:sz="4" w:space="0" w:color="000000"/>
              <w:bottom w:val="single" w:sz="4" w:space="0" w:color="000000"/>
              <w:right w:val="single" w:sz="4" w:space="0" w:color="000000"/>
            </w:tcBorders>
          </w:tcPr>
          <w:p w14:paraId="331AD390" w14:textId="6A3ACA41" w:rsidR="007D309E" w:rsidRPr="00620B23" w:rsidRDefault="00620B23">
            <w:pPr>
              <w:spacing w:after="0" w:line="240" w:lineRule="auto"/>
              <w:jc w:val="center"/>
              <w:rPr>
                <w:rFonts w:ascii="Arial" w:hAnsi="Arial" w:cs="Arial"/>
                <w:sz w:val="20"/>
                <w:szCs w:val="20"/>
              </w:rPr>
            </w:pPr>
            <w:r w:rsidRPr="00620B23">
              <w:rPr>
                <w:rFonts w:ascii="Arial" w:hAnsi="Arial" w:cs="Arial"/>
                <w:sz w:val="20"/>
                <w:szCs w:val="20"/>
              </w:rPr>
              <w:t>£55,585</w:t>
            </w:r>
          </w:p>
        </w:tc>
      </w:tr>
      <w:tr w:rsidR="007D309E" w:rsidRPr="00AA4D22" w14:paraId="0D9532DA" w14:textId="27331C59" w:rsidTr="007D309E">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86037" w14:textId="77777777" w:rsidR="007D309E" w:rsidRPr="006F531A" w:rsidRDefault="007D309E">
            <w:pPr>
              <w:spacing w:after="0" w:line="240" w:lineRule="auto"/>
              <w:rPr>
                <w:rFonts w:ascii="Arial" w:hAnsi="Arial" w:cs="Arial"/>
                <w:sz w:val="20"/>
                <w:szCs w:val="20"/>
              </w:rPr>
            </w:pPr>
            <w:r w:rsidRPr="006F531A">
              <w:rPr>
                <w:rFonts w:ascii="Arial" w:hAnsi="Arial" w:cs="Arial"/>
                <w:sz w:val="20"/>
                <w:szCs w:val="20"/>
              </w:rPr>
              <w:t>FTE support staff (excluding catering)</w:t>
            </w:r>
          </w:p>
        </w:tc>
        <w:tc>
          <w:tcPr>
            <w:tcW w:w="1985" w:type="dxa"/>
            <w:tcBorders>
              <w:top w:val="single" w:sz="4" w:space="0" w:color="000000"/>
              <w:left w:val="single" w:sz="4" w:space="0" w:color="000000"/>
              <w:bottom w:val="single" w:sz="4" w:space="0" w:color="000000"/>
              <w:right w:val="single" w:sz="4" w:space="0" w:color="000000"/>
            </w:tcBorders>
          </w:tcPr>
          <w:p w14:paraId="1CBCA37C" w14:textId="77777777" w:rsidR="007D309E" w:rsidRPr="006F531A" w:rsidRDefault="007D309E">
            <w:pPr>
              <w:spacing w:after="0" w:line="240" w:lineRule="auto"/>
              <w:jc w:val="center"/>
              <w:rPr>
                <w:rFonts w:ascii="Arial" w:hAnsi="Arial" w:cs="Arial"/>
                <w:sz w:val="20"/>
                <w:szCs w:val="20"/>
              </w:rPr>
            </w:pPr>
            <w:r w:rsidRPr="006F531A">
              <w:rPr>
                <w:rFonts w:ascii="Arial" w:hAnsi="Arial" w:cs="Arial"/>
                <w:sz w:val="20"/>
                <w:szCs w:val="20"/>
              </w:rPr>
              <w:t>£490,140</w:t>
            </w:r>
          </w:p>
        </w:tc>
        <w:tc>
          <w:tcPr>
            <w:tcW w:w="1985" w:type="dxa"/>
            <w:tcBorders>
              <w:top w:val="single" w:sz="4" w:space="0" w:color="000000"/>
              <w:left w:val="single" w:sz="4" w:space="0" w:color="000000"/>
              <w:bottom w:val="single" w:sz="4" w:space="0" w:color="000000"/>
              <w:right w:val="single" w:sz="4" w:space="0" w:color="000000"/>
            </w:tcBorders>
          </w:tcPr>
          <w:p w14:paraId="0BD88C90" w14:textId="77777777" w:rsidR="007D309E" w:rsidRPr="006F531A" w:rsidRDefault="007D309E">
            <w:pPr>
              <w:spacing w:after="0" w:line="240" w:lineRule="auto"/>
              <w:jc w:val="center"/>
              <w:rPr>
                <w:rFonts w:ascii="Arial" w:hAnsi="Arial" w:cs="Arial"/>
                <w:sz w:val="20"/>
                <w:szCs w:val="20"/>
              </w:rPr>
            </w:pPr>
            <w:r w:rsidRPr="006F531A">
              <w:rPr>
                <w:rFonts w:ascii="Arial" w:hAnsi="Arial" w:cs="Arial"/>
                <w:sz w:val="20"/>
                <w:szCs w:val="20"/>
              </w:rPr>
              <w:t>£530,071</w:t>
            </w:r>
          </w:p>
        </w:tc>
        <w:tc>
          <w:tcPr>
            <w:tcW w:w="1985" w:type="dxa"/>
            <w:tcBorders>
              <w:top w:val="single" w:sz="4" w:space="0" w:color="000000"/>
              <w:left w:val="single" w:sz="4" w:space="0" w:color="000000"/>
              <w:bottom w:val="single" w:sz="4" w:space="0" w:color="000000"/>
              <w:right w:val="single" w:sz="4" w:space="0" w:color="000000"/>
            </w:tcBorders>
          </w:tcPr>
          <w:p w14:paraId="6ED33E6C" w14:textId="31A0F4CA" w:rsidR="007D309E" w:rsidRPr="006F531A" w:rsidRDefault="006F531A">
            <w:pPr>
              <w:spacing w:after="0" w:line="240" w:lineRule="auto"/>
              <w:jc w:val="center"/>
              <w:rPr>
                <w:rFonts w:ascii="Arial" w:hAnsi="Arial" w:cs="Arial"/>
                <w:sz w:val="20"/>
                <w:szCs w:val="20"/>
              </w:rPr>
            </w:pPr>
            <w:r w:rsidRPr="006F531A">
              <w:rPr>
                <w:rFonts w:ascii="Arial" w:hAnsi="Arial" w:cs="Arial"/>
                <w:sz w:val="20"/>
                <w:szCs w:val="20"/>
              </w:rPr>
              <w:t>£597,244</w:t>
            </w:r>
          </w:p>
        </w:tc>
      </w:tr>
      <w:tr w:rsidR="007D309E" w:rsidRPr="00AA4D22" w14:paraId="6C4CF734" w14:textId="390EA900" w:rsidTr="007D309E">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C9410" w14:textId="77777777" w:rsidR="007D309E" w:rsidRPr="004224F1" w:rsidRDefault="007D309E">
            <w:pPr>
              <w:spacing w:after="0" w:line="240" w:lineRule="auto"/>
              <w:rPr>
                <w:rFonts w:ascii="Arial" w:hAnsi="Arial" w:cs="Arial"/>
                <w:sz w:val="20"/>
                <w:szCs w:val="20"/>
              </w:rPr>
            </w:pPr>
            <w:r w:rsidRPr="004224F1">
              <w:rPr>
                <w:rFonts w:ascii="Arial" w:hAnsi="Arial" w:cs="Arial"/>
                <w:sz w:val="20"/>
                <w:szCs w:val="20"/>
              </w:rPr>
              <w:t>Annual teaching staff cost</w:t>
            </w:r>
          </w:p>
        </w:tc>
        <w:tc>
          <w:tcPr>
            <w:tcW w:w="1985" w:type="dxa"/>
            <w:tcBorders>
              <w:top w:val="single" w:sz="4" w:space="0" w:color="000000"/>
              <w:left w:val="single" w:sz="4" w:space="0" w:color="000000"/>
              <w:bottom w:val="single" w:sz="4" w:space="0" w:color="000000"/>
              <w:right w:val="single" w:sz="4" w:space="0" w:color="000000"/>
            </w:tcBorders>
          </w:tcPr>
          <w:p w14:paraId="2C75B74E" w14:textId="77777777" w:rsidR="007D309E" w:rsidRPr="004224F1" w:rsidRDefault="007D309E">
            <w:pPr>
              <w:spacing w:after="0" w:line="240" w:lineRule="auto"/>
              <w:jc w:val="center"/>
              <w:rPr>
                <w:rFonts w:ascii="Arial" w:hAnsi="Arial" w:cs="Arial"/>
                <w:sz w:val="20"/>
                <w:szCs w:val="20"/>
              </w:rPr>
            </w:pPr>
            <w:r w:rsidRPr="004224F1">
              <w:rPr>
                <w:rFonts w:ascii="Arial" w:hAnsi="Arial" w:cs="Arial"/>
                <w:sz w:val="20"/>
                <w:szCs w:val="20"/>
              </w:rPr>
              <w:t>£666,586</w:t>
            </w:r>
          </w:p>
        </w:tc>
        <w:tc>
          <w:tcPr>
            <w:tcW w:w="1985" w:type="dxa"/>
            <w:tcBorders>
              <w:top w:val="single" w:sz="4" w:space="0" w:color="000000"/>
              <w:left w:val="single" w:sz="4" w:space="0" w:color="000000"/>
              <w:bottom w:val="single" w:sz="4" w:space="0" w:color="000000"/>
              <w:right w:val="single" w:sz="4" w:space="0" w:color="000000"/>
            </w:tcBorders>
          </w:tcPr>
          <w:p w14:paraId="3B05E5C8" w14:textId="77777777" w:rsidR="007D309E" w:rsidRPr="004224F1" w:rsidRDefault="007D309E">
            <w:pPr>
              <w:spacing w:after="0" w:line="240" w:lineRule="auto"/>
              <w:jc w:val="center"/>
              <w:rPr>
                <w:rFonts w:ascii="Arial" w:hAnsi="Arial" w:cs="Arial"/>
                <w:sz w:val="20"/>
                <w:szCs w:val="20"/>
              </w:rPr>
            </w:pPr>
            <w:r w:rsidRPr="004224F1">
              <w:rPr>
                <w:rFonts w:ascii="Arial" w:hAnsi="Arial" w:cs="Arial"/>
                <w:sz w:val="20"/>
                <w:szCs w:val="20"/>
              </w:rPr>
              <w:t>£689,496</w:t>
            </w:r>
          </w:p>
        </w:tc>
        <w:tc>
          <w:tcPr>
            <w:tcW w:w="1985" w:type="dxa"/>
            <w:tcBorders>
              <w:top w:val="single" w:sz="4" w:space="0" w:color="000000"/>
              <w:left w:val="single" w:sz="4" w:space="0" w:color="000000"/>
              <w:bottom w:val="single" w:sz="4" w:space="0" w:color="000000"/>
              <w:right w:val="single" w:sz="4" w:space="0" w:color="000000"/>
            </w:tcBorders>
          </w:tcPr>
          <w:p w14:paraId="027630E8" w14:textId="6E409D1E" w:rsidR="007D309E" w:rsidRPr="004224F1" w:rsidRDefault="004224F1">
            <w:pPr>
              <w:spacing w:after="0" w:line="240" w:lineRule="auto"/>
              <w:jc w:val="center"/>
              <w:rPr>
                <w:rFonts w:ascii="Arial" w:hAnsi="Arial" w:cs="Arial"/>
                <w:sz w:val="20"/>
                <w:szCs w:val="20"/>
              </w:rPr>
            </w:pPr>
            <w:r w:rsidRPr="004224F1">
              <w:rPr>
                <w:rFonts w:ascii="Arial" w:hAnsi="Arial" w:cs="Arial"/>
                <w:sz w:val="20"/>
                <w:szCs w:val="20"/>
              </w:rPr>
              <w:t>£7</w:t>
            </w:r>
            <w:r>
              <w:rPr>
                <w:rFonts w:ascii="Arial" w:hAnsi="Arial" w:cs="Arial"/>
                <w:sz w:val="20"/>
                <w:szCs w:val="20"/>
              </w:rPr>
              <w:t>44,846</w:t>
            </w:r>
          </w:p>
        </w:tc>
      </w:tr>
      <w:tr w:rsidR="007D309E" w:rsidRPr="00AA4D22" w14:paraId="73A13953" w14:textId="0B3EE7D6" w:rsidTr="007D309E">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48604" w14:textId="77777777" w:rsidR="007D309E" w:rsidRPr="006F531A" w:rsidRDefault="007D309E">
            <w:pPr>
              <w:spacing w:after="0" w:line="240" w:lineRule="auto"/>
              <w:rPr>
                <w:rFonts w:ascii="Arial" w:hAnsi="Arial" w:cs="Arial"/>
                <w:sz w:val="20"/>
                <w:szCs w:val="20"/>
              </w:rPr>
            </w:pPr>
            <w:r w:rsidRPr="006F531A">
              <w:rPr>
                <w:rFonts w:ascii="Arial" w:hAnsi="Arial" w:cs="Arial"/>
                <w:sz w:val="20"/>
                <w:szCs w:val="20"/>
              </w:rPr>
              <w:t>Gross teacher salaries as % of GAG income = teaching staff costs / GAG</w:t>
            </w:r>
          </w:p>
        </w:tc>
        <w:tc>
          <w:tcPr>
            <w:tcW w:w="1985" w:type="dxa"/>
            <w:tcBorders>
              <w:top w:val="single" w:sz="4" w:space="0" w:color="000000"/>
              <w:left w:val="single" w:sz="4" w:space="0" w:color="000000"/>
              <w:bottom w:val="single" w:sz="4" w:space="0" w:color="000000"/>
              <w:right w:val="single" w:sz="4" w:space="0" w:color="000000"/>
            </w:tcBorders>
          </w:tcPr>
          <w:p w14:paraId="5738E391" w14:textId="77777777" w:rsidR="007D309E" w:rsidRPr="006F531A" w:rsidRDefault="007D309E">
            <w:pPr>
              <w:spacing w:after="0" w:line="240" w:lineRule="auto"/>
              <w:jc w:val="center"/>
              <w:rPr>
                <w:rFonts w:ascii="Arial" w:hAnsi="Arial" w:cs="Arial"/>
                <w:sz w:val="20"/>
                <w:szCs w:val="20"/>
              </w:rPr>
            </w:pPr>
            <w:r w:rsidRPr="006F531A">
              <w:rPr>
                <w:rFonts w:ascii="Arial" w:hAnsi="Arial" w:cs="Arial"/>
                <w:sz w:val="20"/>
                <w:szCs w:val="20"/>
              </w:rPr>
              <w:t>56.4%</w:t>
            </w:r>
          </w:p>
        </w:tc>
        <w:tc>
          <w:tcPr>
            <w:tcW w:w="1985" w:type="dxa"/>
            <w:tcBorders>
              <w:top w:val="single" w:sz="4" w:space="0" w:color="000000"/>
              <w:left w:val="single" w:sz="4" w:space="0" w:color="000000"/>
              <w:bottom w:val="single" w:sz="4" w:space="0" w:color="000000"/>
              <w:right w:val="single" w:sz="4" w:space="0" w:color="000000"/>
            </w:tcBorders>
          </w:tcPr>
          <w:p w14:paraId="3C7F1DA6" w14:textId="77777777" w:rsidR="007D309E" w:rsidRPr="006F531A" w:rsidRDefault="007D309E">
            <w:pPr>
              <w:spacing w:after="0" w:line="240" w:lineRule="auto"/>
              <w:jc w:val="center"/>
              <w:rPr>
                <w:rFonts w:ascii="Arial" w:hAnsi="Arial" w:cs="Arial"/>
                <w:sz w:val="20"/>
                <w:szCs w:val="20"/>
              </w:rPr>
            </w:pPr>
            <w:r w:rsidRPr="006F531A">
              <w:rPr>
                <w:rFonts w:ascii="Arial" w:hAnsi="Arial" w:cs="Arial"/>
                <w:sz w:val="20"/>
                <w:szCs w:val="20"/>
              </w:rPr>
              <w:t>52.5%</w:t>
            </w:r>
          </w:p>
        </w:tc>
        <w:tc>
          <w:tcPr>
            <w:tcW w:w="1985" w:type="dxa"/>
            <w:tcBorders>
              <w:top w:val="single" w:sz="4" w:space="0" w:color="000000"/>
              <w:left w:val="single" w:sz="4" w:space="0" w:color="000000"/>
              <w:bottom w:val="single" w:sz="4" w:space="0" w:color="000000"/>
              <w:right w:val="single" w:sz="4" w:space="0" w:color="000000"/>
            </w:tcBorders>
          </w:tcPr>
          <w:p w14:paraId="0750AF06" w14:textId="35AF4C78" w:rsidR="007D309E" w:rsidRPr="006F531A" w:rsidRDefault="006F531A">
            <w:pPr>
              <w:spacing w:after="0" w:line="240" w:lineRule="auto"/>
              <w:jc w:val="center"/>
              <w:rPr>
                <w:rFonts w:ascii="Arial" w:hAnsi="Arial" w:cs="Arial"/>
                <w:sz w:val="20"/>
                <w:szCs w:val="20"/>
              </w:rPr>
            </w:pPr>
            <w:r w:rsidRPr="006F531A">
              <w:rPr>
                <w:rFonts w:ascii="Arial" w:hAnsi="Arial" w:cs="Arial"/>
                <w:sz w:val="20"/>
                <w:szCs w:val="20"/>
              </w:rPr>
              <w:t>55.80%</w:t>
            </w:r>
          </w:p>
        </w:tc>
      </w:tr>
      <w:tr w:rsidR="007D309E" w:rsidRPr="00AA4D22" w14:paraId="5747F7C1" w14:textId="3D573F14" w:rsidTr="007D309E">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1250F" w14:textId="77777777" w:rsidR="007D309E" w:rsidRPr="00DC336B" w:rsidRDefault="007D309E">
            <w:pPr>
              <w:spacing w:after="0" w:line="240" w:lineRule="auto"/>
              <w:rPr>
                <w:rFonts w:ascii="Arial" w:hAnsi="Arial" w:cs="Arial"/>
                <w:sz w:val="20"/>
                <w:szCs w:val="20"/>
              </w:rPr>
            </w:pPr>
            <w:r w:rsidRPr="00DC336B">
              <w:rPr>
                <w:rFonts w:ascii="Arial" w:hAnsi="Arial" w:cs="Arial"/>
                <w:sz w:val="20"/>
                <w:szCs w:val="20"/>
              </w:rPr>
              <w:t>GAG Funding</w:t>
            </w:r>
          </w:p>
        </w:tc>
        <w:tc>
          <w:tcPr>
            <w:tcW w:w="1985" w:type="dxa"/>
            <w:tcBorders>
              <w:top w:val="single" w:sz="4" w:space="0" w:color="000000"/>
              <w:left w:val="single" w:sz="4" w:space="0" w:color="000000"/>
              <w:bottom w:val="single" w:sz="4" w:space="0" w:color="000000"/>
              <w:right w:val="single" w:sz="4" w:space="0" w:color="000000"/>
            </w:tcBorders>
          </w:tcPr>
          <w:p w14:paraId="56145DCB" w14:textId="77777777" w:rsidR="007D309E" w:rsidRPr="00DC336B" w:rsidRDefault="007D309E">
            <w:pPr>
              <w:spacing w:after="0" w:line="240" w:lineRule="auto"/>
              <w:jc w:val="center"/>
              <w:rPr>
                <w:rFonts w:ascii="Arial" w:hAnsi="Arial" w:cs="Arial"/>
                <w:sz w:val="20"/>
                <w:szCs w:val="20"/>
              </w:rPr>
            </w:pPr>
            <w:r w:rsidRPr="00DC336B">
              <w:rPr>
                <w:rFonts w:ascii="Arial" w:hAnsi="Arial" w:cs="Arial"/>
                <w:sz w:val="20"/>
                <w:szCs w:val="20"/>
              </w:rPr>
              <w:t>£1,182,585</w:t>
            </w:r>
          </w:p>
          <w:p w14:paraId="665F09DD" w14:textId="77777777" w:rsidR="007D309E" w:rsidRPr="00DC336B" w:rsidRDefault="007D309E">
            <w:pPr>
              <w:spacing w:after="0" w:line="240" w:lineRule="auto"/>
              <w:jc w:val="center"/>
              <w:rPr>
                <w:rFonts w:ascii="Arial" w:hAnsi="Arial" w:cs="Arial"/>
                <w:sz w:val="20"/>
                <w:szCs w:val="20"/>
              </w:rPr>
            </w:pPr>
            <w:r w:rsidRPr="00DC336B">
              <w:rPr>
                <w:rFonts w:ascii="Arial" w:hAnsi="Arial" w:cs="Arial"/>
                <w:sz w:val="20"/>
                <w:szCs w:val="20"/>
              </w:rPr>
              <w:t>313 pupils</w:t>
            </w:r>
          </w:p>
        </w:tc>
        <w:tc>
          <w:tcPr>
            <w:tcW w:w="1985" w:type="dxa"/>
            <w:tcBorders>
              <w:top w:val="single" w:sz="4" w:space="0" w:color="000000"/>
              <w:left w:val="single" w:sz="4" w:space="0" w:color="000000"/>
              <w:bottom w:val="single" w:sz="4" w:space="0" w:color="000000"/>
              <w:right w:val="single" w:sz="4" w:space="0" w:color="000000"/>
            </w:tcBorders>
          </w:tcPr>
          <w:p w14:paraId="670A4A4F" w14:textId="77777777" w:rsidR="007D309E" w:rsidRPr="00DC336B" w:rsidRDefault="007D309E">
            <w:pPr>
              <w:spacing w:after="0" w:line="240" w:lineRule="auto"/>
              <w:jc w:val="center"/>
              <w:rPr>
                <w:rFonts w:ascii="Arial" w:hAnsi="Arial" w:cs="Arial"/>
                <w:sz w:val="20"/>
                <w:szCs w:val="20"/>
              </w:rPr>
            </w:pPr>
            <w:r w:rsidRPr="00DC336B">
              <w:rPr>
                <w:rFonts w:ascii="Arial" w:hAnsi="Arial" w:cs="Arial"/>
                <w:sz w:val="20"/>
                <w:szCs w:val="20"/>
              </w:rPr>
              <w:t>£1,312,519</w:t>
            </w:r>
          </w:p>
          <w:p w14:paraId="10D1AF8A" w14:textId="77777777" w:rsidR="007D309E" w:rsidRPr="00DC336B" w:rsidRDefault="007D309E">
            <w:pPr>
              <w:spacing w:after="0" w:line="240" w:lineRule="auto"/>
              <w:jc w:val="center"/>
              <w:rPr>
                <w:rFonts w:ascii="Arial" w:hAnsi="Arial" w:cs="Arial"/>
                <w:sz w:val="20"/>
                <w:szCs w:val="20"/>
              </w:rPr>
            </w:pPr>
            <w:r w:rsidRPr="00DC336B">
              <w:rPr>
                <w:rFonts w:ascii="Arial" w:hAnsi="Arial" w:cs="Arial"/>
                <w:sz w:val="20"/>
                <w:szCs w:val="20"/>
              </w:rPr>
              <w:t>314 pupils</w:t>
            </w:r>
          </w:p>
        </w:tc>
        <w:tc>
          <w:tcPr>
            <w:tcW w:w="1985" w:type="dxa"/>
            <w:tcBorders>
              <w:top w:val="single" w:sz="4" w:space="0" w:color="000000"/>
              <w:left w:val="single" w:sz="4" w:space="0" w:color="000000"/>
              <w:bottom w:val="single" w:sz="4" w:space="0" w:color="000000"/>
              <w:right w:val="single" w:sz="4" w:space="0" w:color="000000"/>
            </w:tcBorders>
          </w:tcPr>
          <w:p w14:paraId="3576D2BD" w14:textId="77777777" w:rsidR="007D309E" w:rsidRPr="00DC336B" w:rsidRDefault="00DC336B">
            <w:pPr>
              <w:spacing w:after="0" w:line="240" w:lineRule="auto"/>
              <w:jc w:val="center"/>
              <w:rPr>
                <w:rFonts w:ascii="Arial" w:hAnsi="Arial" w:cs="Arial"/>
                <w:sz w:val="20"/>
                <w:szCs w:val="20"/>
              </w:rPr>
            </w:pPr>
            <w:r w:rsidRPr="00DC336B">
              <w:rPr>
                <w:rFonts w:ascii="Arial" w:hAnsi="Arial" w:cs="Arial"/>
                <w:sz w:val="20"/>
                <w:szCs w:val="20"/>
              </w:rPr>
              <w:t>£1,334,945</w:t>
            </w:r>
          </w:p>
          <w:p w14:paraId="571BBEE7" w14:textId="03560262" w:rsidR="00DC336B" w:rsidRPr="00DC336B" w:rsidRDefault="00DC336B">
            <w:pPr>
              <w:spacing w:after="0" w:line="240" w:lineRule="auto"/>
              <w:jc w:val="center"/>
              <w:rPr>
                <w:rFonts w:ascii="Arial" w:hAnsi="Arial" w:cs="Arial"/>
                <w:sz w:val="20"/>
                <w:szCs w:val="20"/>
              </w:rPr>
            </w:pPr>
            <w:r w:rsidRPr="00DC336B">
              <w:rPr>
                <w:rFonts w:ascii="Arial" w:hAnsi="Arial" w:cs="Arial"/>
                <w:sz w:val="20"/>
                <w:szCs w:val="20"/>
              </w:rPr>
              <w:t>313 pupils</w:t>
            </w:r>
          </w:p>
        </w:tc>
      </w:tr>
      <w:tr w:rsidR="007D309E" w:rsidRPr="00AA4D22" w14:paraId="2FB15D64" w14:textId="5E7798A8" w:rsidTr="007D309E">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890E9" w14:textId="77777777" w:rsidR="007D309E" w:rsidRPr="006F531A" w:rsidRDefault="007D309E">
            <w:pPr>
              <w:spacing w:after="0" w:line="240" w:lineRule="auto"/>
              <w:rPr>
                <w:rFonts w:ascii="Arial" w:hAnsi="Arial" w:cs="Arial"/>
                <w:sz w:val="20"/>
                <w:szCs w:val="20"/>
              </w:rPr>
            </w:pPr>
            <w:r w:rsidRPr="006F531A">
              <w:rPr>
                <w:rFonts w:ascii="Arial" w:hAnsi="Arial" w:cs="Arial"/>
                <w:sz w:val="20"/>
                <w:szCs w:val="20"/>
              </w:rPr>
              <w:t>Average Class Size</w:t>
            </w:r>
          </w:p>
        </w:tc>
        <w:tc>
          <w:tcPr>
            <w:tcW w:w="1985" w:type="dxa"/>
            <w:tcBorders>
              <w:top w:val="single" w:sz="4" w:space="0" w:color="000000"/>
              <w:left w:val="single" w:sz="4" w:space="0" w:color="000000"/>
              <w:bottom w:val="single" w:sz="4" w:space="0" w:color="000000"/>
              <w:right w:val="single" w:sz="4" w:space="0" w:color="000000"/>
            </w:tcBorders>
          </w:tcPr>
          <w:p w14:paraId="38C80B3D" w14:textId="77777777" w:rsidR="007D309E" w:rsidRPr="006F531A" w:rsidRDefault="007D309E">
            <w:pPr>
              <w:spacing w:after="0" w:line="240" w:lineRule="auto"/>
              <w:jc w:val="center"/>
              <w:rPr>
                <w:rFonts w:ascii="Arial" w:hAnsi="Arial" w:cs="Arial"/>
                <w:sz w:val="20"/>
                <w:szCs w:val="20"/>
              </w:rPr>
            </w:pPr>
            <w:r w:rsidRPr="006F531A">
              <w:rPr>
                <w:rFonts w:ascii="Arial" w:hAnsi="Arial" w:cs="Arial"/>
                <w:sz w:val="20"/>
                <w:szCs w:val="20"/>
              </w:rPr>
              <w:t>31.3</w:t>
            </w:r>
          </w:p>
        </w:tc>
        <w:tc>
          <w:tcPr>
            <w:tcW w:w="1985" w:type="dxa"/>
            <w:tcBorders>
              <w:top w:val="single" w:sz="4" w:space="0" w:color="000000"/>
              <w:left w:val="single" w:sz="4" w:space="0" w:color="000000"/>
              <w:bottom w:val="single" w:sz="4" w:space="0" w:color="000000"/>
              <w:right w:val="single" w:sz="4" w:space="0" w:color="000000"/>
            </w:tcBorders>
          </w:tcPr>
          <w:p w14:paraId="6D63FB6C" w14:textId="77777777" w:rsidR="007D309E" w:rsidRPr="006F531A" w:rsidRDefault="007D309E">
            <w:pPr>
              <w:spacing w:after="0" w:line="240" w:lineRule="auto"/>
              <w:jc w:val="center"/>
              <w:rPr>
                <w:rFonts w:ascii="Arial" w:hAnsi="Arial" w:cs="Arial"/>
                <w:sz w:val="20"/>
                <w:szCs w:val="20"/>
              </w:rPr>
            </w:pPr>
            <w:r w:rsidRPr="006F531A">
              <w:rPr>
                <w:rFonts w:ascii="Arial" w:hAnsi="Arial" w:cs="Arial"/>
                <w:sz w:val="20"/>
                <w:szCs w:val="20"/>
              </w:rPr>
              <w:t>31.4</w:t>
            </w:r>
          </w:p>
        </w:tc>
        <w:tc>
          <w:tcPr>
            <w:tcW w:w="1985" w:type="dxa"/>
            <w:tcBorders>
              <w:top w:val="single" w:sz="4" w:space="0" w:color="000000"/>
              <w:left w:val="single" w:sz="4" w:space="0" w:color="000000"/>
              <w:bottom w:val="single" w:sz="4" w:space="0" w:color="000000"/>
              <w:right w:val="single" w:sz="4" w:space="0" w:color="000000"/>
            </w:tcBorders>
          </w:tcPr>
          <w:p w14:paraId="2D283EB9" w14:textId="6DA35239" w:rsidR="007D309E" w:rsidRPr="006F531A" w:rsidRDefault="006F531A">
            <w:pPr>
              <w:spacing w:after="0" w:line="240" w:lineRule="auto"/>
              <w:jc w:val="center"/>
              <w:rPr>
                <w:rFonts w:ascii="Arial" w:hAnsi="Arial" w:cs="Arial"/>
                <w:sz w:val="20"/>
                <w:szCs w:val="20"/>
              </w:rPr>
            </w:pPr>
            <w:r w:rsidRPr="006F531A">
              <w:rPr>
                <w:rFonts w:ascii="Arial" w:hAnsi="Arial" w:cs="Arial"/>
                <w:sz w:val="20"/>
                <w:szCs w:val="20"/>
              </w:rPr>
              <w:t>31.3</w:t>
            </w:r>
          </w:p>
        </w:tc>
      </w:tr>
      <w:tr w:rsidR="007D309E" w:rsidRPr="00AA4D22" w14:paraId="4E5401ED" w14:textId="7BFB02F0" w:rsidTr="007D309E">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8823F" w14:textId="77777777" w:rsidR="007D309E" w:rsidRPr="006F531A" w:rsidRDefault="007D309E">
            <w:pPr>
              <w:spacing w:after="0" w:line="240" w:lineRule="auto"/>
              <w:rPr>
                <w:rFonts w:ascii="Arial" w:hAnsi="Arial" w:cs="Arial"/>
                <w:sz w:val="20"/>
                <w:szCs w:val="20"/>
              </w:rPr>
            </w:pPr>
            <w:r w:rsidRPr="006F531A">
              <w:rPr>
                <w:rFonts w:ascii="Arial" w:hAnsi="Arial" w:cs="Arial"/>
                <w:sz w:val="20"/>
                <w:szCs w:val="20"/>
              </w:rPr>
              <w:t>Total reserves – year end</w:t>
            </w:r>
          </w:p>
        </w:tc>
        <w:tc>
          <w:tcPr>
            <w:tcW w:w="1985" w:type="dxa"/>
            <w:tcBorders>
              <w:top w:val="single" w:sz="4" w:space="0" w:color="000000"/>
              <w:left w:val="single" w:sz="4" w:space="0" w:color="000000"/>
              <w:bottom w:val="single" w:sz="4" w:space="0" w:color="000000"/>
              <w:right w:val="single" w:sz="4" w:space="0" w:color="000000"/>
            </w:tcBorders>
          </w:tcPr>
          <w:p w14:paraId="19A2012D" w14:textId="77777777" w:rsidR="007D309E" w:rsidRPr="006F531A" w:rsidRDefault="007D309E">
            <w:pPr>
              <w:spacing w:after="0" w:line="240" w:lineRule="auto"/>
              <w:jc w:val="center"/>
              <w:rPr>
                <w:rFonts w:ascii="Arial" w:hAnsi="Arial" w:cs="Arial"/>
                <w:sz w:val="20"/>
                <w:szCs w:val="20"/>
              </w:rPr>
            </w:pPr>
            <w:r w:rsidRPr="006F531A">
              <w:rPr>
                <w:rFonts w:ascii="Arial" w:hAnsi="Arial" w:cs="Arial"/>
                <w:sz w:val="20"/>
                <w:szCs w:val="20"/>
              </w:rPr>
              <w:t>£236,143</w:t>
            </w:r>
          </w:p>
        </w:tc>
        <w:tc>
          <w:tcPr>
            <w:tcW w:w="1985" w:type="dxa"/>
            <w:tcBorders>
              <w:top w:val="single" w:sz="4" w:space="0" w:color="000000"/>
              <w:left w:val="single" w:sz="4" w:space="0" w:color="000000"/>
              <w:bottom w:val="single" w:sz="4" w:space="0" w:color="000000"/>
              <w:right w:val="single" w:sz="4" w:space="0" w:color="000000"/>
            </w:tcBorders>
          </w:tcPr>
          <w:p w14:paraId="7713D15E" w14:textId="77777777" w:rsidR="007D309E" w:rsidRPr="006F531A" w:rsidRDefault="007D309E">
            <w:pPr>
              <w:spacing w:after="0" w:line="240" w:lineRule="auto"/>
              <w:jc w:val="center"/>
              <w:rPr>
                <w:rFonts w:ascii="Arial" w:hAnsi="Arial" w:cs="Arial"/>
                <w:sz w:val="20"/>
                <w:szCs w:val="20"/>
              </w:rPr>
            </w:pPr>
            <w:r w:rsidRPr="006F531A">
              <w:rPr>
                <w:rFonts w:ascii="Arial" w:hAnsi="Arial" w:cs="Arial"/>
                <w:sz w:val="20"/>
                <w:szCs w:val="20"/>
              </w:rPr>
              <w:t>£248,160</w:t>
            </w:r>
          </w:p>
        </w:tc>
        <w:tc>
          <w:tcPr>
            <w:tcW w:w="1985" w:type="dxa"/>
            <w:tcBorders>
              <w:top w:val="single" w:sz="4" w:space="0" w:color="000000"/>
              <w:left w:val="single" w:sz="4" w:space="0" w:color="000000"/>
              <w:bottom w:val="single" w:sz="4" w:space="0" w:color="000000"/>
              <w:right w:val="single" w:sz="4" w:space="0" w:color="000000"/>
            </w:tcBorders>
          </w:tcPr>
          <w:p w14:paraId="67ACB92E" w14:textId="797B0E0C" w:rsidR="007D309E" w:rsidRPr="00AA4D22" w:rsidRDefault="003C697B">
            <w:pPr>
              <w:spacing w:after="0" w:line="240" w:lineRule="auto"/>
              <w:jc w:val="center"/>
              <w:rPr>
                <w:rFonts w:ascii="Arial" w:hAnsi="Arial" w:cs="Arial"/>
                <w:color w:val="FF0000"/>
                <w:sz w:val="20"/>
                <w:szCs w:val="20"/>
              </w:rPr>
            </w:pPr>
            <w:r w:rsidRPr="00DC696D">
              <w:rPr>
                <w:rFonts w:ascii="Arial" w:hAnsi="Arial" w:cs="Arial"/>
                <w:sz w:val="20"/>
                <w:szCs w:val="20"/>
              </w:rPr>
              <w:t>£25</w:t>
            </w:r>
            <w:r w:rsidR="00DC696D" w:rsidRPr="00DC696D">
              <w:rPr>
                <w:rFonts w:ascii="Arial" w:hAnsi="Arial" w:cs="Arial"/>
                <w:sz w:val="20"/>
                <w:szCs w:val="20"/>
              </w:rPr>
              <w:t>2,523</w:t>
            </w:r>
          </w:p>
        </w:tc>
      </w:tr>
    </w:tbl>
    <w:p w14:paraId="07DAC7D4" w14:textId="77777777" w:rsidR="00E161BC" w:rsidRPr="00AA4D22" w:rsidRDefault="00E161BC">
      <w:pPr>
        <w:spacing w:after="0" w:line="240" w:lineRule="auto"/>
        <w:jc w:val="both"/>
        <w:rPr>
          <w:rFonts w:ascii="Arial" w:hAnsi="Arial" w:cs="Arial"/>
          <w:color w:val="FF0000"/>
          <w:sz w:val="20"/>
          <w:szCs w:val="20"/>
        </w:rPr>
      </w:pPr>
    </w:p>
    <w:p w14:paraId="5002641A" w14:textId="77777777" w:rsidR="0017455B" w:rsidRDefault="0017455B">
      <w:pPr>
        <w:pBdr>
          <w:bottom w:val="single" w:sz="6" w:space="1" w:color="auto"/>
        </w:pBdr>
        <w:rPr>
          <w:rFonts w:ascii="Arial" w:hAnsi="Arial" w:cs="Arial"/>
          <w:b/>
        </w:rPr>
      </w:pPr>
    </w:p>
    <w:p w14:paraId="6F30C49D" w14:textId="2FCFBFEB" w:rsidR="00E161BC" w:rsidRPr="00B5220B" w:rsidRDefault="00F55E72">
      <w:pPr>
        <w:pBdr>
          <w:bottom w:val="single" w:sz="6" w:space="1" w:color="auto"/>
        </w:pBdr>
        <w:rPr>
          <w:rFonts w:ascii="Arial" w:hAnsi="Arial" w:cs="Arial"/>
          <w:b/>
        </w:rPr>
      </w:pPr>
      <w:r w:rsidRPr="00B5220B">
        <w:rPr>
          <w:rFonts w:ascii="Arial" w:hAnsi="Arial" w:cs="Arial"/>
          <w:b/>
        </w:rPr>
        <w:lastRenderedPageBreak/>
        <w:t>Going Concern</w:t>
      </w:r>
    </w:p>
    <w:p w14:paraId="3CF3A882" w14:textId="77777777" w:rsidR="00E161BC" w:rsidRPr="00B5220B" w:rsidRDefault="00F55E72">
      <w:pPr>
        <w:spacing w:after="0"/>
        <w:jc w:val="both"/>
        <w:rPr>
          <w:rFonts w:ascii="Arial" w:hAnsi="Arial" w:cs="Arial"/>
          <w:sz w:val="20"/>
          <w:szCs w:val="20"/>
        </w:rPr>
      </w:pPr>
      <w:r w:rsidRPr="00B5220B">
        <w:rPr>
          <w:rFonts w:ascii="Arial" w:hAnsi="Arial" w:cs="Arial"/>
          <w:sz w:val="20"/>
          <w:szCs w:val="20"/>
        </w:rPr>
        <w:t>After making appropriate enquiries, the Board of Trustees has a reasonable expectation that the Academy Trust has adequate resources to continue in operational existence for the foreseeable future.  For this reason it continues to adopt the going concern basis in preparing the financial statements.  Further details regarding the adoption of the going concern basis can be found in the Statement of Accounting Policies.</w:t>
      </w:r>
    </w:p>
    <w:p w14:paraId="6A94453C" w14:textId="77777777" w:rsidR="00E161BC" w:rsidRPr="0088200A" w:rsidRDefault="00E161BC">
      <w:pPr>
        <w:spacing w:after="0"/>
        <w:jc w:val="both"/>
        <w:rPr>
          <w:rFonts w:ascii="Arial" w:hAnsi="Arial" w:cs="Arial"/>
          <w:sz w:val="20"/>
          <w:szCs w:val="20"/>
        </w:rPr>
      </w:pPr>
    </w:p>
    <w:p w14:paraId="55310FF9" w14:textId="77777777" w:rsidR="00E161BC" w:rsidRPr="0088200A" w:rsidRDefault="00F55E72">
      <w:pPr>
        <w:pBdr>
          <w:bottom w:val="single" w:sz="6" w:space="1" w:color="auto"/>
        </w:pBdr>
        <w:spacing w:after="0"/>
        <w:rPr>
          <w:rFonts w:ascii="Arial" w:hAnsi="Arial" w:cs="Arial"/>
          <w:b/>
        </w:rPr>
      </w:pPr>
      <w:r w:rsidRPr="0088200A">
        <w:rPr>
          <w:rFonts w:ascii="Arial" w:hAnsi="Arial" w:cs="Arial"/>
          <w:b/>
        </w:rPr>
        <w:t>Financial Review</w:t>
      </w:r>
    </w:p>
    <w:p w14:paraId="563EA2FD" w14:textId="77777777" w:rsidR="00E161BC" w:rsidRPr="0088200A" w:rsidRDefault="00E161BC">
      <w:pPr>
        <w:spacing w:after="0"/>
        <w:rPr>
          <w:rFonts w:ascii="Arial" w:hAnsi="Arial" w:cs="Arial"/>
          <w:b/>
          <w:sz w:val="24"/>
          <w:szCs w:val="24"/>
          <w:u w:val="single"/>
        </w:rPr>
      </w:pPr>
    </w:p>
    <w:p w14:paraId="3BFFB474" w14:textId="3291B00C" w:rsidR="00E161BC" w:rsidRPr="0088200A" w:rsidRDefault="00F55E72">
      <w:pPr>
        <w:spacing w:after="0"/>
        <w:jc w:val="both"/>
        <w:rPr>
          <w:rFonts w:ascii="Arial" w:hAnsi="Arial" w:cs="Arial"/>
          <w:sz w:val="20"/>
          <w:szCs w:val="20"/>
        </w:rPr>
      </w:pPr>
      <w:r w:rsidRPr="0088200A">
        <w:rPr>
          <w:rFonts w:ascii="Arial" w:hAnsi="Arial" w:cs="Arial"/>
          <w:sz w:val="20"/>
          <w:szCs w:val="20"/>
        </w:rPr>
        <w:t xml:space="preserve">During the year, income amounted </w:t>
      </w:r>
      <w:r w:rsidRPr="00DC696D">
        <w:rPr>
          <w:rFonts w:ascii="Arial" w:hAnsi="Arial" w:cs="Arial"/>
          <w:sz w:val="20"/>
          <w:szCs w:val="20"/>
        </w:rPr>
        <w:t xml:space="preserve">to </w:t>
      </w:r>
      <w:proofErr w:type="gramStart"/>
      <w:r w:rsidR="00DC696D" w:rsidRPr="00DC696D">
        <w:rPr>
          <w:rFonts w:ascii="Arial" w:hAnsi="Arial" w:cs="Arial"/>
          <w:sz w:val="20"/>
          <w:szCs w:val="20"/>
        </w:rPr>
        <w:t>£1,818,701</w:t>
      </w:r>
      <w:proofErr w:type="gramEnd"/>
    </w:p>
    <w:p w14:paraId="5BBA993C" w14:textId="77777777" w:rsidR="00E161BC" w:rsidRPr="0088200A" w:rsidRDefault="00E161BC">
      <w:pPr>
        <w:spacing w:after="0"/>
        <w:jc w:val="both"/>
        <w:rPr>
          <w:rFonts w:ascii="Arial" w:hAnsi="Arial" w:cs="Arial"/>
          <w:sz w:val="20"/>
          <w:szCs w:val="20"/>
        </w:rPr>
      </w:pPr>
    </w:p>
    <w:p w14:paraId="20957D7F" w14:textId="4C53F246" w:rsidR="00E161BC" w:rsidRPr="0088200A" w:rsidRDefault="00F55E72">
      <w:pPr>
        <w:spacing w:after="0"/>
        <w:jc w:val="both"/>
        <w:rPr>
          <w:rFonts w:ascii="Arial" w:hAnsi="Arial" w:cs="Arial"/>
          <w:sz w:val="20"/>
          <w:szCs w:val="20"/>
        </w:rPr>
      </w:pPr>
      <w:r w:rsidRPr="0088200A">
        <w:rPr>
          <w:rFonts w:ascii="Arial" w:hAnsi="Arial" w:cs="Arial"/>
          <w:sz w:val="20"/>
          <w:szCs w:val="20"/>
        </w:rPr>
        <w:t xml:space="preserve">The Academy’s principal funding source is the General Annual Grant (GAG) received from government which amounted to </w:t>
      </w:r>
      <w:r w:rsidR="00DC696D" w:rsidRPr="00DC696D">
        <w:rPr>
          <w:rFonts w:ascii="Arial" w:hAnsi="Arial" w:cs="Arial"/>
          <w:sz w:val="20"/>
          <w:szCs w:val="20"/>
        </w:rPr>
        <w:t>£1,334,945</w:t>
      </w:r>
      <w:r w:rsidRPr="0088200A">
        <w:rPr>
          <w:rFonts w:ascii="Arial" w:hAnsi="Arial" w:cs="Arial"/>
          <w:sz w:val="20"/>
          <w:szCs w:val="20"/>
        </w:rPr>
        <w:t xml:space="preserve">.  Unrestricted income of </w:t>
      </w:r>
      <w:r w:rsidR="00DC696D">
        <w:rPr>
          <w:rFonts w:ascii="Arial" w:hAnsi="Arial" w:cs="Arial"/>
          <w:sz w:val="20"/>
          <w:szCs w:val="20"/>
        </w:rPr>
        <w:t xml:space="preserve">£143,624 </w:t>
      </w:r>
      <w:r w:rsidRPr="0088200A">
        <w:rPr>
          <w:rFonts w:ascii="Arial" w:hAnsi="Arial" w:cs="Arial"/>
          <w:sz w:val="20"/>
          <w:szCs w:val="20"/>
        </w:rPr>
        <w:t xml:space="preserve">represents the school’s non-statutory income </w:t>
      </w:r>
      <w:r w:rsidR="006A0DB9" w:rsidRPr="0088200A">
        <w:rPr>
          <w:rFonts w:ascii="Arial" w:hAnsi="Arial" w:cs="Arial"/>
          <w:sz w:val="20"/>
          <w:szCs w:val="20"/>
        </w:rPr>
        <w:t>generation,</w:t>
      </w:r>
      <w:r w:rsidRPr="0088200A">
        <w:rPr>
          <w:rFonts w:ascii="Arial" w:hAnsi="Arial" w:cs="Arial"/>
          <w:sz w:val="20"/>
          <w:szCs w:val="20"/>
        </w:rPr>
        <w:t xml:space="preserve"> which is derived from activities including catering, lettings and the before and after-school club provision.   Numbers on roll </w:t>
      </w:r>
      <w:r w:rsidR="0088200A" w:rsidRPr="0088200A">
        <w:rPr>
          <w:rFonts w:ascii="Arial" w:hAnsi="Arial" w:cs="Arial"/>
          <w:sz w:val="20"/>
          <w:szCs w:val="20"/>
        </w:rPr>
        <w:t xml:space="preserve">for the before and after-school club </w:t>
      </w:r>
      <w:r w:rsidRPr="0088200A">
        <w:rPr>
          <w:rFonts w:ascii="Arial" w:hAnsi="Arial" w:cs="Arial"/>
          <w:sz w:val="20"/>
          <w:szCs w:val="20"/>
        </w:rPr>
        <w:t xml:space="preserve">remained consistent during the year and </w:t>
      </w:r>
      <w:r w:rsidR="00793C2E" w:rsidRPr="0088200A">
        <w:rPr>
          <w:rFonts w:ascii="Arial" w:hAnsi="Arial" w:cs="Arial"/>
          <w:sz w:val="20"/>
          <w:szCs w:val="20"/>
        </w:rPr>
        <w:t xml:space="preserve">exceeded the budgeted projections.  </w:t>
      </w:r>
    </w:p>
    <w:p w14:paraId="21FC3DCA" w14:textId="77777777" w:rsidR="00E161BC" w:rsidRPr="00AA4D22" w:rsidRDefault="00E161BC">
      <w:pPr>
        <w:spacing w:after="0"/>
        <w:jc w:val="both"/>
        <w:rPr>
          <w:rFonts w:ascii="Arial" w:hAnsi="Arial" w:cs="Arial"/>
          <w:color w:val="FF0000"/>
          <w:sz w:val="20"/>
          <w:szCs w:val="20"/>
        </w:rPr>
      </w:pPr>
    </w:p>
    <w:p w14:paraId="480A097B" w14:textId="4E9EDF17" w:rsidR="0084762B" w:rsidRPr="0088200A" w:rsidRDefault="00F55E72">
      <w:pPr>
        <w:spacing w:after="0"/>
        <w:jc w:val="both"/>
        <w:rPr>
          <w:rFonts w:ascii="Arial" w:hAnsi="Arial" w:cs="Arial"/>
          <w:sz w:val="20"/>
          <w:szCs w:val="20"/>
        </w:rPr>
      </w:pPr>
      <w:r w:rsidRPr="0088200A">
        <w:rPr>
          <w:rFonts w:ascii="Arial" w:hAnsi="Arial" w:cs="Arial"/>
          <w:sz w:val="20"/>
          <w:szCs w:val="20"/>
        </w:rPr>
        <w:t>Overall expenditure during the year amounted to £</w:t>
      </w:r>
      <w:r w:rsidR="00DC696D">
        <w:rPr>
          <w:rFonts w:ascii="Arial" w:hAnsi="Arial" w:cs="Arial"/>
          <w:sz w:val="20"/>
          <w:szCs w:val="20"/>
        </w:rPr>
        <w:t>1,837,509,</w:t>
      </w:r>
      <w:r w:rsidRPr="0088200A">
        <w:rPr>
          <w:rFonts w:ascii="Arial" w:hAnsi="Arial" w:cs="Arial"/>
          <w:sz w:val="20"/>
          <w:szCs w:val="20"/>
        </w:rPr>
        <w:t xml:space="preserve"> however the Academy continued to suffer </w:t>
      </w:r>
      <w:r w:rsidR="00793C2E" w:rsidRPr="0088200A">
        <w:rPr>
          <w:rFonts w:ascii="Arial" w:hAnsi="Arial" w:cs="Arial"/>
          <w:sz w:val="20"/>
          <w:szCs w:val="20"/>
        </w:rPr>
        <w:t xml:space="preserve">from the increases in teachers and support staff wages.  The rise </w:t>
      </w:r>
      <w:r w:rsidRPr="0088200A">
        <w:rPr>
          <w:rFonts w:ascii="Arial" w:hAnsi="Arial" w:cs="Arial"/>
          <w:sz w:val="20"/>
          <w:szCs w:val="20"/>
        </w:rPr>
        <w:t xml:space="preserve">in the number of pupils on roll with additional SEND needs and EHCP plans and </w:t>
      </w:r>
      <w:r w:rsidR="00793C2E" w:rsidRPr="0088200A">
        <w:rPr>
          <w:rFonts w:ascii="Arial" w:hAnsi="Arial" w:cs="Arial"/>
          <w:sz w:val="20"/>
          <w:szCs w:val="20"/>
        </w:rPr>
        <w:t>impacted staffing costs which increased</w:t>
      </w:r>
      <w:r w:rsidRPr="0088200A">
        <w:rPr>
          <w:rFonts w:ascii="Arial" w:hAnsi="Arial" w:cs="Arial"/>
          <w:sz w:val="20"/>
          <w:szCs w:val="20"/>
        </w:rPr>
        <w:t xml:space="preserve"> as a consequence.  </w:t>
      </w:r>
      <w:r w:rsidR="00793C2E" w:rsidRPr="0088200A">
        <w:rPr>
          <w:rFonts w:ascii="Arial" w:hAnsi="Arial" w:cs="Arial"/>
          <w:sz w:val="20"/>
          <w:szCs w:val="20"/>
        </w:rPr>
        <w:t>Whilst the school was fortunate to be locked into a competitive fuel contract</w:t>
      </w:r>
      <w:r w:rsidR="0088200A" w:rsidRPr="0088200A">
        <w:rPr>
          <w:rFonts w:ascii="Arial" w:hAnsi="Arial" w:cs="Arial"/>
          <w:sz w:val="20"/>
          <w:szCs w:val="20"/>
        </w:rPr>
        <w:t xml:space="preserve"> and therefore not impacted by the fuel crisis</w:t>
      </w:r>
      <w:r w:rsidR="003C697B">
        <w:rPr>
          <w:rFonts w:ascii="Arial" w:hAnsi="Arial" w:cs="Arial"/>
          <w:sz w:val="20"/>
          <w:szCs w:val="20"/>
        </w:rPr>
        <w:t xml:space="preserve"> in 2022-23</w:t>
      </w:r>
      <w:r w:rsidR="00793C2E" w:rsidRPr="0088200A">
        <w:rPr>
          <w:rFonts w:ascii="Arial" w:hAnsi="Arial" w:cs="Arial"/>
          <w:sz w:val="20"/>
          <w:szCs w:val="20"/>
        </w:rPr>
        <w:t xml:space="preserve">, the increase in cost of living and consumables </w:t>
      </w:r>
      <w:r w:rsidR="0088200A" w:rsidRPr="0088200A">
        <w:rPr>
          <w:rFonts w:ascii="Arial" w:hAnsi="Arial" w:cs="Arial"/>
          <w:sz w:val="20"/>
          <w:szCs w:val="20"/>
        </w:rPr>
        <w:t>did have</w:t>
      </w:r>
      <w:r w:rsidR="00793C2E" w:rsidRPr="0088200A">
        <w:rPr>
          <w:rFonts w:ascii="Arial" w:hAnsi="Arial" w:cs="Arial"/>
          <w:sz w:val="20"/>
          <w:szCs w:val="20"/>
        </w:rPr>
        <w:t xml:space="preserve"> a negative impact on the school’s budget. </w:t>
      </w:r>
    </w:p>
    <w:p w14:paraId="480AB27E" w14:textId="77777777" w:rsidR="0084762B" w:rsidRPr="0088200A" w:rsidRDefault="0084762B">
      <w:pPr>
        <w:spacing w:after="0"/>
        <w:jc w:val="both"/>
        <w:rPr>
          <w:rFonts w:ascii="Arial" w:hAnsi="Arial" w:cs="Arial"/>
          <w:sz w:val="20"/>
          <w:szCs w:val="20"/>
        </w:rPr>
      </w:pPr>
    </w:p>
    <w:p w14:paraId="56D18935" w14:textId="1840630C" w:rsidR="0088200A" w:rsidRDefault="0084762B">
      <w:pPr>
        <w:spacing w:after="0"/>
        <w:jc w:val="both"/>
        <w:rPr>
          <w:rFonts w:ascii="Arial" w:hAnsi="Arial" w:cs="Arial"/>
          <w:sz w:val="20"/>
          <w:szCs w:val="20"/>
          <w:lang w:val="en-US"/>
        </w:rPr>
      </w:pPr>
      <w:r w:rsidRPr="0088200A">
        <w:rPr>
          <w:rFonts w:ascii="Arial" w:hAnsi="Arial" w:cs="Arial"/>
          <w:sz w:val="20"/>
          <w:szCs w:val="20"/>
        </w:rPr>
        <w:t>An initial</w:t>
      </w:r>
      <w:r w:rsidR="0088200A" w:rsidRPr="0088200A">
        <w:rPr>
          <w:rFonts w:ascii="Arial" w:hAnsi="Arial" w:cs="Arial"/>
          <w:sz w:val="20"/>
          <w:szCs w:val="20"/>
        </w:rPr>
        <w:t xml:space="preserve"> draft</w:t>
      </w:r>
      <w:r w:rsidRPr="0088200A">
        <w:rPr>
          <w:rFonts w:ascii="Arial" w:hAnsi="Arial" w:cs="Arial"/>
          <w:sz w:val="20"/>
          <w:szCs w:val="20"/>
        </w:rPr>
        <w:t xml:space="preserve"> budget for 2023-24 and Long-Term Budget Plan for 2023-28 were presented to the Board of Trustees in March 2023 which indicated that the school would be using over £100,000 of its reserves within the next academic year with a deficit budget being set for the following year.  Th</w:t>
      </w:r>
      <w:r w:rsidR="0088200A" w:rsidRPr="0088200A">
        <w:rPr>
          <w:rFonts w:ascii="Arial" w:hAnsi="Arial" w:cs="Arial"/>
          <w:sz w:val="20"/>
          <w:szCs w:val="20"/>
        </w:rPr>
        <w:t>is</w:t>
      </w:r>
      <w:r w:rsidRPr="0088200A">
        <w:rPr>
          <w:rFonts w:ascii="Arial" w:hAnsi="Arial" w:cs="Arial"/>
          <w:sz w:val="20"/>
          <w:szCs w:val="20"/>
        </w:rPr>
        <w:t xml:space="preserve"> </w:t>
      </w:r>
      <w:r w:rsidRPr="0088200A">
        <w:rPr>
          <w:rFonts w:ascii="Arial" w:hAnsi="Arial" w:cs="Arial"/>
          <w:sz w:val="20"/>
          <w:szCs w:val="20"/>
          <w:lang w:val="en-US"/>
        </w:rPr>
        <w:t xml:space="preserve">highlighted the need to review the staffing structure to ensure that the Academy remained financially viable in the future and </w:t>
      </w:r>
      <w:r w:rsidR="003C697B">
        <w:rPr>
          <w:rFonts w:ascii="Arial" w:hAnsi="Arial" w:cs="Arial"/>
          <w:sz w:val="20"/>
          <w:szCs w:val="20"/>
          <w:lang w:val="en-US"/>
        </w:rPr>
        <w:t xml:space="preserve">accordingly the Board of Trustees agreed to initiate </w:t>
      </w:r>
      <w:r w:rsidRPr="0088200A">
        <w:rPr>
          <w:rFonts w:ascii="Arial" w:hAnsi="Arial" w:cs="Arial"/>
          <w:sz w:val="20"/>
          <w:szCs w:val="20"/>
          <w:lang w:val="en-US"/>
        </w:rPr>
        <w:t xml:space="preserve">a redundancy and restructuring procedure in May 2023.  </w:t>
      </w:r>
    </w:p>
    <w:p w14:paraId="1BFF33AB" w14:textId="77777777" w:rsidR="0088200A" w:rsidRDefault="0088200A">
      <w:pPr>
        <w:spacing w:after="0"/>
        <w:jc w:val="both"/>
        <w:rPr>
          <w:rFonts w:ascii="Arial" w:hAnsi="Arial" w:cs="Arial"/>
          <w:sz w:val="20"/>
          <w:szCs w:val="20"/>
          <w:lang w:val="en-US"/>
        </w:rPr>
      </w:pPr>
    </w:p>
    <w:p w14:paraId="40ADEC39" w14:textId="08C4FD1A" w:rsidR="0084762B" w:rsidRDefault="0084762B">
      <w:pPr>
        <w:spacing w:after="0"/>
        <w:jc w:val="both"/>
        <w:rPr>
          <w:rFonts w:ascii="Arial" w:hAnsi="Arial" w:cs="Arial"/>
          <w:sz w:val="20"/>
          <w:szCs w:val="20"/>
          <w:lang w:val="en-US"/>
        </w:rPr>
      </w:pPr>
      <w:r w:rsidRPr="0088200A">
        <w:rPr>
          <w:rFonts w:ascii="Arial" w:hAnsi="Arial" w:cs="Arial"/>
          <w:sz w:val="20"/>
          <w:szCs w:val="20"/>
          <w:lang w:val="en-US"/>
        </w:rPr>
        <w:t xml:space="preserve">All staff groups were considered and different scenarios presented to the Board of Trustees for consideration. </w:t>
      </w:r>
      <w:r w:rsidR="0088200A">
        <w:rPr>
          <w:rFonts w:ascii="Arial" w:hAnsi="Arial" w:cs="Arial"/>
          <w:sz w:val="20"/>
          <w:szCs w:val="20"/>
          <w:lang w:val="en-US"/>
        </w:rPr>
        <w:t xml:space="preserve"> However, a staffing structure which had the least impact on the education and wellbeing of the children was critical.  A change to the staffing structure to create a team of Learning Support Assistants who supported children within the school day and during the lunchtime sessions was proposed.  This, however, unfortunately</w:t>
      </w:r>
      <w:r w:rsidR="003C697B">
        <w:rPr>
          <w:rFonts w:ascii="Arial" w:hAnsi="Arial" w:cs="Arial"/>
          <w:sz w:val="20"/>
          <w:szCs w:val="20"/>
          <w:lang w:val="en-US"/>
        </w:rPr>
        <w:t xml:space="preserve"> resulted in the potential redundancy of ten</w:t>
      </w:r>
      <w:r w:rsidR="0088200A">
        <w:rPr>
          <w:rFonts w:ascii="Arial" w:hAnsi="Arial" w:cs="Arial"/>
          <w:sz w:val="20"/>
          <w:szCs w:val="20"/>
          <w:lang w:val="en-US"/>
        </w:rPr>
        <w:t xml:space="preserve"> Midday Assistant posts.  A meaningful consultation process, with union representation, took place during the </w:t>
      </w:r>
      <w:r w:rsidR="006A0DB9">
        <w:rPr>
          <w:rFonts w:ascii="Arial" w:hAnsi="Arial" w:cs="Arial"/>
          <w:sz w:val="20"/>
          <w:szCs w:val="20"/>
          <w:lang w:val="en-US"/>
        </w:rPr>
        <w:t>summer</w:t>
      </w:r>
      <w:r w:rsidR="0088200A">
        <w:rPr>
          <w:rFonts w:ascii="Arial" w:hAnsi="Arial" w:cs="Arial"/>
          <w:sz w:val="20"/>
          <w:szCs w:val="20"/>
          <w:lang w:val="en-US"/>
        </w:rPr>
        <w:t xml:space="preserve"> term</w:t>
      </w:r>
      <w:r w:rsidR="003C697B">
        <w:rPr>
          <w:rFonts w:ascii="Arial" w:hAnsi="Arial" w:cs="Arial"/>
          <w:sz w:val="20"/>
          <w:szCs w:val="20"/>
          <w:lang w:val="en-US"/>
        </w:rPr>
        <w:t xml:space="preserve"> and was finalized on 31</w:t>
      </w:r>
      <w:r w:rsidR="003C697B" w:rsidRPr="003C697B">
        <w:rPr>
          <w:rFonts w:ascii="Arial" w:hAnsi="Arial" w:cs="Arial"/>
          <w:sz w:val="20"/>
          <w:szCs w:val="20"/>
          <w:vertAlign w:val="superscript"/>
          <w:lang w:val="en-US"/>
        </w:rPr>
        <w:t>st</w:t>
      </w:r>
      <w:r w:rsidR="003C697B">
        <w:rPr>
          <w:rFonts w:ascii="Arial" w:hAnsi="Arial" w:cs="Arial"/>
          <w:sz w:val="20"/>
          <w:szCs w:val="20"/>
          <w:lang w:val="en-US"/>
        </w:rPr>
        <w:t xml:space="preserve"> August 2023</w:t>
      </w:r>
      <w:r w:rsidR="0088200A">
        <w:rPr>
          <w:rFonts w:ascii="Arial" w:hAnsi="Arial" w:cs="Arial"/>
          <w:sz w:val="20"/>
          <w:szCs w:val="20"/>
          <w:lang w:val="en-US"/>
        </w:rPr>
        <w:t xml:space="preserve">.  The new structure means that the school </w:t>
      </w:r>
      <w:r w:rsidR="006A0DB9">
        <w:rPr>
          <w:rFonts w:ascii="Arial" w:hAnsi="Arial" w:cs="Arial"/>
          <w:sz w:val="20"/>
          <w:szCs w:val="20"/>
          <w:lang w:val="en-US"/>
        </w:rPr>
        <w:t>can</w:t>
      </w:r>
      <w:r w:rsidR="0088200A">
        <w:rPr>
          <w:rFonts w:ascii="Arial" w:hAnsi="Arial" w:cs="Arial"/>
          <w:sz w:val="20"/>
          <w:szCs w:val="20"/>
          <w:lang w:val="en-US"/>
        </w:rPr>
        <w:t xml:space="preserve"> maintain support for children in the classroom whilst retaining our most experienced support staff.  The </w:t>
      </w:r>
      <w:r w:rsidR="003C697B">
        <w:rPr>
          <w:rFonts w:ascii="Arial" w:hAnsi="Arial" w:cs="Arial"/>
          <w:sz w:val="20"/>
          <w:szCs w:val="20"/>
          <w:lang w:val="en-US"/>
        </w:rPr>
        <w:t xml:space="preserve">implementation of the </w:t>
      </w:r>
      <w:r w:rsidR="0088200A">
        <w:rPr>
          <w:rFonts w:ascii="Arial" w:hAnsi="Arial" w:cs="Arial"/>
          <w:sz w:val="20"/>
          <w:szCs w:val="20"/>
          <w:lang w:val="en-US"/>
        </w:rPr>
        <w:t xml:space="preserve">new staffing structure </w:t>
      </w:r>
      <w:r w:rsidR="003C697B">
        <w:rPr>
          <w:rFonts w:ascii="Arial" w:hAnsi="Arial" w:cs="Arial"/>
          <w:sz w:val="20"/>
          <w:szCs w:val="20"/>
          <w:lang w:val="en-US"/>
        </w:rPr>
        <w:t xml:space="preserve">resulted in a cut in staffing costs reducing </w:t>
      </w:r>
      <w:r w:rsidR="0088200A">
        <w:rPr>
          <w:rFonts w:ascii="Arial" w:hAnsi="Arial" w:cs="Arial"/>
          <w:sz w:val="20"/>
          <w:szCs w:val="20"/>
          <w:lang w:val="en-US"/>
        </w:rPr>
        <w:t>the in-year deficit from £109,000 to £22,000</w:t>
      </w:r>
      <w:r w:rsidR="003C697B">
        <w:rPr>
          <w:rFonts w:ascii="Arial" w:hAnsi="Arial" w:cs="Arial"/>
          <w:sz w:val="20"/>
          <w:szCs w:val="20"/>
          <w:lang w:val="en-US"/>
        </w:rPr>
        <w:t xml:space="preserve">.  </w:t>
      </w:r>
    </w:p>
    <w:p w14:paraId="31F95DF7" w14:textId="77777777" w:rsidR="0088200A" w:rsidRDefault="0088200A">
      <w:pPr>
        <w:spacing w:after="0"/>
        <w:jc w:val="both"/>
        <w:rPr>
          <w:rFonts w:ascii="Arial" w:hAnsi="Arial" w:cs="Arial"/>
          <w:sz w:val="20"/>
          <w:szCs w:val="20"/>
          <w:lang w:val="en-US"/>
        </w:rPr>
      </w:pPr>
    </w:p>
    <w:p w14:paraId="5A44DECB" w14:textId="2F0A6132" w:rsidR="00E161BC" w:rsidRPr="00E35A90" w:rsidRDefault="00793C2E">
      <w:pPr>
        <w:spacing w:after="0"/>
        <w:jc w:val="both"/>
        <w:rPr>
          <w:rFonts w:ascii="Arial" w:hAnsi="Arial" w:cs="Arial"/>
          <w:sz w:val="20"/>
          <w:szCs w:val="20"/>
        </w:rPr>
      </w:pPr>
      <w:r w:rsidRPr="00E35A90">
        <w:rPr>
          <w:rFonts w:ascii="Arial" w:hAnsi="Arial" w:cs="Arial"/>
          <w:sz w:val="20"/>
          <w:szCs w:val="20"/>
        </w:rPr>
        <w:t xml:space="preserve">The number of children eligible for </w:t>
      </w:r>
      <w:r w:rsidR="00F55E72" w:rsidRPr="00E35A90">
        <w:rPr>
          <w:rFonts w:ascii="Arial" w:hAnsi="Arial" w:cs="Arial"/>
          <w:sz w:val="20"/>
          <w:szCs w:val="20"/>
        </w:rPr>
        <w:t xml:space="preserve">Pupil Premium funding </w:t>
      </w:r>
      <w:r w:rsidRPr="00E35A90">
        <w:rPr>
          <w:rFonts w:ascii="Arial" w:hAnsi="Arial" w:cs="Arial"/>
          <w:sz w:val="20"/>
          <w:szCs w:val="20"/>
        </w:rPr>
        <w:t xml:space="preserve">continued to rise in 2022-23 and </w:t>
      </w:r>
      <w:r w:rsidR="0084762B" w:rsidRPr="00E35A90">
        <w:rPr>
          <w:rFonts w:ascii="Arial" w:hAnsi="Arial" w:cs="Arial"/>
          <w:sz w:val="20"/>
          <w:szCs w:val="20"/>
        </w:rPr>
        <w:t xml:space="preserve">at the end of the year stood at </w:t>
      </w:r>
      <w:r w:rsidR="00FF069D">
        <w:rPr>
          <w:rFonts w:ascii="Arial" w:hAnsi="Arial" w:cs="Arial"/>
          <w:sz w:val="20"/>
          <w:szCs w:val="20"/>
        </w:rPr>
        <w:t>18.47</w:t>
      </w:r>
      <w:r w:rsidR="0084762B" w:rsidRPr="00E35A90">
        <w:rPr>
          <w:rFonts w:ascii="Arial" w:hAnsi="Arial" w:cs="Arial"/>
          <w:sz w:val="20"/>
          <w:szCs w:val="20"/>
        </w:rPr>
        <w:t xml:space="preserve">%, the highest ever.  </w:t>
      </w:r>
      <w:r w:rsidR="006A0DB9">
        <w:rPr>
          <w:rFonts w:ascii="Arial" w:hAnsi="Arial" w:cs="Arial"/>
          <w:sz w:val="20"/>
          <w:szCs w:val="20"/>
        </w:rPr>
        <w:t>Most of</w:t>
      </w:r>
      <w:r w:rsidR="003C697B">
        <w:rPr>
          <w:rFonts w:ascii="Arial" w:hAnsi="Arial" w:cs="Arial"/>
          <w:sz w:val="20"/>
          <w:szCs w:val="20"/>
        </w:rPr>
        <w:t xml:space="preserve"> this funding is used to improve education outcomes for these children and is used to funding additional support in the classroom.  </w:t>
      </w:r>
      <w:r w:rsidR="00F55E72" w:rsidRPr="00E35A90">
        <w:rPr>
          <w:rFonts w:ascii="Arial" w:hAnsi="Arial" w:cs="Arial"/>
          <w:sz w:val="20"/>
          <w:szCs w:val="20"/>
        </w:rPr>
        <w:t>Careful use of this funding</w:t>
      </w:r>
      <w:r w:rsidR="003C697B">
        <w:rPr>
          <w:rFonts w:ascii="Arial" w:hAnsi="Arial" w:cs="Arial"/>
          <w:sz w:val="20"/>
          <w:szCs w:val="20"/>
        </w:rPr>
        <w:t xml:space="preserve"> also </w:t>
      </w:r>
      <w:r w:rsidR="00F55E72" w:rsidRPr="00E35A90">
        <w:rPr>
          <w:rFonts w:ascii="Arial" w:hAnsi="Arial" w:cs="Arial"/>
          <w:sz w:val="20"/>
          <w:szCs w:val="20"/>
        </w:rPr>
        <w:t xml:space="preserve">provides free access to all the opportunities afforded to the more affluent members of the </w:t>
      </w:r>
      <w:r w:rsidR="006A0DB9" w:rsidRPr="00E35A90">
        <w:rPr>
          <w:rFonts w:ascii="Arial" w:hAnsi="Arial" w:cs="Arial"/>
          <w:sz w:val="20"/>
          <w:szCs w:val="20"/>
        </w:rPr>
        <w:t>school</w:t>
      </w:r>
      <w:r w:rsidR="00F55E72" w:rsidRPr="00E35A90">
        <w:rPr>
          <w:rFonts w:ascii="Arial" w:hAnsi="Arial" w:cs="Arial"/>
          <w:sz w:val="20"/>
          <w:szCs w:val="20"/>
        </w:rPr>
        <w:t xml:space="preserve"> community – such as educational visits and residential trips, music lessons and 1:1 tuition.  This funding was used to purchase home learning books for all pupils to fill in gaps in learning. Counselling sessions to promote wellbeing, self-esteem and reduce anxiety was also a key area of expenditure from this funding.  </w:t>
      </w:r>
      <w:r w:rsidR="0084762B" w:rsidRPr="00E35A90">
        <w:rPr>
          <w:rFonts w:ascii="Arial" w:hAnsi="Arial" w:cs="Arial"/>
          <w:sz w:val="20"/>
          <w:szCs w:val="20"/>
        </w:rPr>
        <w:t xml:space="preserve">The Academy was also able to offer free places in the summer holiday club for many of these pupils.  </w:t>
      </w:r>
    </w:p>
    <w:p w14:paraId="1F2409DC" w14:textId="77777777" w:rsidR="00E161BC" w:rsidRPr="00AA4D22" w:rsidRDefault="00E161BC">
      <w:pPr>
        <w:spacing w:after="0"/>
        <w:jc w:val="both"/>
        <w:rPr>
          <w:rFonts w:ascii="Arial" w:hAnsi="Arial" w:cs="Arial"/>
          <w:color w:val="FF0000"/>
          <w:sz w:val="20"/>
          <w:szCs w:val="20"/>
        </w:rPr>
      </w:pPr>
    </w:p>
    <w:p w14:paraId="449AF6EB" w14:textId="43BD68E4" w:rsidR="00E161BC" w:rsidRDefault="00F55E72">
      <w:pPr>
        <w:spacing w:after="0"/>
        <w:jc w:val="both"/>
        <w:rPr>
          <w:rFonts w:ascii="Arial" w:hAnsi="Arial" w:cs="Arial"/>
          <w:sz w:val="20"/>
          <w:szCs w:val="20"/>
        </w:rPr>
      </w:pPr>
      <w:r w:rsidRPr="00E35A90">
        <w:rPr>
          <w:rFonts w:ascii="Arial" w:hAnsi="Arial" w:cs="Arial"/>
          <w:sz w:val="20"/>
          <w:szCs w:val="20"/>
        </w:rPr>
        <w:t xml:space="preserve">The overall financial position of the Academy at the end of </w:t>
      </w:r>
      <w:r w:rsidR="00E35A90" w:rsidRPr="00E35A90">
        <w:rPr>
          <w:rFonts w:ascii="Arial" w:hAnsi="Arial" w:cs="Arial"/>
          <w:sz w:val="20"/>
          <w:szCs w:val="20"/>
        </w:rPr>
        <w:t>2022-23</w:t>
      </w:r>
      <w:r w:rsidRPr="00E35A90">
        <w:rPr>
          <w:rFonts w:ascii="Arial" w:hAnsi="Arial" w:cs="Arial"/>
          <w:sz w:val="20"/>
          <w:szCs w:val="20"/>
        </w:rPr>
        <w:t xml:space="preserve"> is </w:t>
      </w:r>
      <w:r w:rsidR="00E35A90" w:rsidRPr="00E35A90">
        <w:rPr>
          <w:rFonts w:ascii="Arial" w:hAnsi="Arial" w:cs="Arial"/>
          <w:sz w:val="20"/>
          <w:szCs w:val="20"/>
        </w:rPr>
        <w:t xml:space="preserve">satisfactory, albeit due to the redundancy of ten members of staff and reduction in hours for others.  </w:t>
      </w:r>
      <w:proofErr w:type="gramStart"/>
      <w:r w:rsidRPr="00E35A90">
        <w:rPr>
          <w:rFonts w:ascii="Arial" w:hAnsi="Arial" w:cs="Arial"/>
          <w:sz w:val="20"/>
          <w:szCs w:val="20"/>
        </w:rPr>
        <w:t>Going forward, there</w:t>
      </w:r>
      <w:proofErr w:type="gramEnd"/>
      <w:r w:rsidRPr="00E35A90">
        <w:rPr>
          <w:rFonts w:ascii="Arial" w:hAnsi="Arial" w:cs="Arial"/>
          <w:sz w:val="20"/>
          <w:szCs w:val="20"/>
        </w:rPr>
        <w:t xml:space="preserve"> is concern however that the impact of the teachers’ pay award</w:t>
      </w:r>
      <w:r w:rsidR="00E35A90" w:rsidRPr="00E35A90">
        <w:rPr>
          <w:rFonts w:ascii="Arial" w:hAnsi="Arial" w:cs="Arial"/>
          <w:sz w:val="20"/>
          <w:szCs w:val="20"/>
        </w:rPr>
        <w:t xml:space="preserve"> and </w:t>
      </w:r>
      <w:r w:rsidRPr="00E35A90">
        <w:rPr>
          <w:rFonts w:ascii="Arial" w:hAnsi="Arial" w:cs="Arial"/>
          <w:sz w:val="20"/>
          <w:szCs w:val="20"/>
        </w:rPr>
        <w:t xml:space="preserve">LGPS pay award </w:t>
      </w:r>
      <w:r w:rsidR="00E35A90" w:rsidRPr="00E35A90">
        <w:rPr>
          <w:rFonts w:ascii="Arial" w:hAnsi="Arial" w:cs="Arial"/>
          <w:sz w:val="20"/>
          <w:szCs w:val="20"/>
        </w:rPr>
        <w:t xml:space="preserve">which is still not agreed.  This together with the </w:t>
      </w:r>
      <w:r w:rsidRPr="00E35A90">
        <w:rPr>
          <w:rFonts w:ascii="Arial" w:hAnsi="Arial" w:cs="Arial"/>
          <w:sz w:val="20"/>
          <w:szCs w:val="20"/>
        </w:rPr>
        <w:t xml:space="preserve">increasing fuel costs/cost of living </w:t>
      </w:r>
      <w:r w:rsidR="003C697B">
        <w:rPr>
          <w:rFonts w:ascii="Arial" w:hAnsi="Arial" w:cs="Arial"/>
          <w:sz w:val="20"/>
          <w:szCs w:val="20"/>
        </w:rPr>
        <w:t>could</w:t>
      </w:r>
      <w:r w:rsidRPr="00E35A90">
        <w:rPr>
          <w:rFonts w:ascii="Arial" w:hAnsi="Arial" w:cs="Arial"/>
          <w:sz w:val="20"/>
          <w:szCs w:val="20"/>
        </w:rPr>
        <w:t xml:space="preserve"> </w:t>
      </w:r>
      <w:r w:rsidR="00E35A90" w:rsidRPr="00E35A90">
        <w:rPr>
          <w:rFonts w:ascii="Arial" w:hAnsi="Arial" w:cs="Arial"/>
          <w:sz w:val="20"/>
          <w:szCs w:val="20"/>
        </w:rPr>
        <w:t xml:space="preserve">continue to </w:t>
      </w:r>
      <w:r w:rsidRPr="00E35A90">
        <w:rPr>
          <w:rFonts w:ascii="Arial" w:hAnsi="Arial" w:cs="Arial"/>
          <w:sz w:val="20"/>
          <w:szCs w:val="20"/>
        </w:rPr>
        <w:t>have a detrimental impact on the school’s budget</w:t>
      </w:r>
      <w:r w:rsidR="00E35A90" w:rsidRPr="00E35A90">
        <w:rPr>
          <w:rFonts w:ascii="Arial" w:hAnsi="Arial" w:cs="Arial"/>
          <w:sz w:val="20"/>
          <w:szCs w:val="20"/>
        </w:rPr>
        <w:t xml:space="preserve"> potentially meaning the Academy</w:t>
      </w:r>
      <w:r w:rsidR="003C697B">
        <w:rPr>
          <w:rFonts w:ascii="Arial" w:hAnsi="Arial" w:cs="Arial"/>
          <w:sz w:val="20"/>
          <w:szCs w:val="20"/>
        </w:rPr>
        <w:t xml:space="preserve"> could</w:t>
      </w:r>
      <w:r w:rsidR="00E35A90" w:rsidRPr="00E35A90">
        <w:rPr>
          <w:rFonts w:ascii="Arial" w:hAnsi="Arial" w:cs="Arial"/>
          <w:sz w:val="20"/>
          <w:szCs w:val="20"/>
        </w:rPr>
        <w:t xml:space="preserve"> have to reduce staff levels even further</w:t>
      </w:r>
      <w:r w:rsidRPr="00E35A90">
        <w:rPr>
          <w:rFonts w:ascii="Arial" w:hAnsi="Arial" w:cs="Arial"/>
          <w:sz w:val="20"/>
          <w:szCs w:val="20"/>
        </w:rPr>
        <w:t xml:space="preserve">.  </w:t>
      </w:r>
    </w:p>
    <w:p w14:paraId="1B418948" w14:textId="77777777" w:rsidR="0092048B" w:rsidRDefault="0092048B">
      <w:pPr>
        <w:spacing w:after="0"/>
        <w:jc w:val="both"/>
        <w:rPr>
          <w:rFonts w:ascii="Arial" w:hAnsi="Arial" w:cs="Arial"/>
          <w:sz w:val="20"/>
          <w:szCs w:val="20"/>
        </w:rPr>
      </w:pPr>
    </w:p>
    <w:p w14:paraId="6AFE9772" w14:textId="77777777" w:rsidR="00E161BC" w:rsidRPr="00E35A90" w:rsidRDefault="00F55E72">
      <w:pPr>
        <w:pBdr>
          <w:bottom w:val="single" w:sz="6" w:space="1" w:color="auto"/>
        </w:pBdr>
        <w:spacing w:after="0"/>
        <w:rPr>
          <w:rFonts w:ascii="Arial" w:hAnsi="Arial" w:cs="Arial"/>
          <w:b/>
        </w:rPr>
      </w:pPr>
      <w:r w:rsidRPr="00E35A90">
        <w:rPr>
          <w:rFonts w:ascii="Arial" w:hAnsi="Arial" w:cs="Arial"/>
          <w:b/>
        </w:rPr>
        <w:t>Reserves Policy</w:t>
      </w:r>
    </w:p>
    <w:p w14:paraId="4404DF3C" w14:textId="77777777" w:rsidR="00E161BC" w:rsidRPr="00E35A90" w:rsidRDefault="00E161BC">
      <w:pPr>
        <w:spacing w:after="0"/>
        <w:rPr>
          <w:rFonts w:ascii="Arial" w:hAnsi="Arial" w:cs="Arial"/>
          <w:b/>
        </w:rPr>
      </w:pPr>
    </w:p>
    <w:p w14:paraId="09F4CD27" w14:textId="77777777" w:rsidR="00E161BC" w:rsidRPr="00E35A90" w:rsidRDefault="00F55E72">
      <w:pPr>
        <w:widowControl w:val="0"/>
        <w:overflowPunct w:val="0"/>
        <w:autoSpaceDE w:val="0"/>
        <w:autoSpaceDN w:val="0"/>
        <w:adjustRightInd w:val="0"/>
        <w:jc w:val="both"/>
        <w:textAlignment w:val="baseline"/>
        <w:rPr>
          <w:rFonts w:ascii="Arial" w:hAnsi="Arial" w:cs="Arial"/>
          <w:sz w:val="20"/>
          <w:szCs w:val="20"/>
        </w:rPr>
      </w:pPr>
      <w:r w:rsidRPr="00E35A90">
        <w:rPr>
          <w:rFonts w:ascii="Arial" w:hAnsi="Arial" w:cs="Arial"/>
          <w:sz w:val="20"/>
          <w:szCs w:val="20"/>
        </w:rPr>
        <w:t xml:space="preserve">The Board of Trustees regularly monitors the reserves to ensure that sufficient funds are maintained to meet anticipated future needs whilst avoiding long term accumulation of excessive sums.  In deciding the level of reserves, trustees consider </w:t>
      </w:r>
      <w:r w:rsidRPr="00E35A90">
        <w:rPr>
          <w:rFonts w:ascii="Arial" w:hAnsi="Arial" w:cs="Arial"/>
          <w:sz w:val="20"/>
          <w:szCs w:val="20"/>
        </w:rPr>
        <w:lastRenderedPageBreak/>
        <w:t xml:space="preserve">the following:- </w:t>
      </w:r>
    </w:p>
    <w:p w14:paraId="0F6F082B" w14:textId="77777777" w:rsidR="00E161BC" w:rsidRPr="00E35A90" w:rsidRDefault="00F55E72">
      <w:pPr>
        <w:pStyle w:val="ListParagraph"/>
        <w:widowControl w:val="0"/>
        <w:numPr>
          <w:ilvl w:val="0"/>
          <w:numId w:val="32"/>
        </w:numPr>
        <w:overflowPunct w:val="0"/>
        <w:autoSpaceDE w:val="0"/>
        <w:autoSpaceDN w:val="0"/>
        <w:adjustRightInd w:val="0"/>
        <w:jc w:val="both"/>
        <w:textAlignment w:val="baseline"/>
        <w:rPr>
          <w:rFonts w:ascii="Arial" w:hAnsi="Arial" w:cs="Arial"/>
          <w:sz w:val="20"/>
          <w:szCs w:val="20"/>
        </w:rPr>
      </w:pPr>
      <w:r w:rsidRPr="00E35A90">
        <w:rPr>
          <w:rFonts w:ascii="Arial" w:hAnsi="Arial" w:cs="Arial"/>
          <w:sz w:val="20"/>
          <w:szCs w:val="20"/>
        </w:rPr>
        <w:t>Possible changes to funding arrangements</w:t>
      </w:r>
    </w:p>
    <w:p w14:paraId="31991989" w14:textId="77777777" w:rsidR="00E161BC" w:rsidRPr="00E35A90" w:rsidRDefault="00F55E72">
      <w:pPr>
        <w:pStyle w:val="ListParagraph"/>
        <w:widowControl w:val="0"/>
        <w:numPr>
          <w:ilvl w:val="0"/>
          <w:numId w:val="32"/>
        </w:numPr>
        <w:overflowPunct w:val="0"/>
        <w:autoSpaceDE w:val="0"/>
        <w:autoSpaceDN w:val="0"/>
        <w:adjustRightInd w:val="0"/>
        <w:spacing w:after="0"/>
        <w:jc w:val="both"/>
        <w:textAlignment w:val="baseline"/>
        <w:rPr>
          <w:rFonts w:ascii="Arial" w:hAnsi="Arial" w:cs="Arial"/>
          <w:sz w:val="20"/>
          <w:szCs w:val="20"/>
        </w:rPr>
      </w:pPr>
      <w:r w:rsidRPr="00E35A90">
        <w:rPr>
          <w:rFonts w:ascii="Arial" w:hAnsi="Arial" w:cs="Arial"/>
          <w:sz w:val="20"/>
          <w:szCs w:val="20"/>
        </w:rPr>
        <w:t>Predicted pupil numbers</w:t>
      </w:r>
    </w:p>
    <w:p w14:paraId="59757449" w14:textId="77777777" w:rsidR="00E161BC" w:rsidRPr="00E35A90" w:rsidRDefault="00F55E72">
      <w:pPr>
        <w:pStyle w:val="ListParagraph"/>
        <w:widowControl w:val="0"/>
        <w:numPr>
          <w:ilvl w:val="0"/>
          <w:numId w:val="32"/>
        </w:numPr>
        <w:overflowPunct w:val="0"/>
        <w:autoSpaceDE w:val="0"/>
        <w:autoSpaceDN w:val="0"/>
        <w:adjustRightInd w:val="0"/>
        <w:spacing w:after="0"/>
        <w:jc w:val="both"/>
        <w:textAlignment w:val="baseline"/>
        <w:rPr>
          <w:rFonts w:ascii="Arial" w:hAnsi="Arial" w:cs="Arial"/>
          <w:sz w:val="20"/>
          <w:szCs w:val="20"/>
        </w:rPr>
      </w:pPr>
      <w:r w:rsidRPr="00E35A90">
        <w:rPr>
          <w:rFonts w:ascii="Arial" w:hAnsi="Arial" w:cs="Arial"/>
          <w:sz w:val="20"/>
          <w:szCs w:val="20"/>
        </w:rPr>
        <w:t>Academy Development Plan/large projects</w:t>
      </w:r>
    </w:p>
    <w:p w14:paraId="09FAF45B" w14:textId="77777777" w:rsidR="00E161BC" w:rsidRPr="00E35A90" w:rsidRDefault="00F55E72">
      <w:pPr>
        <w:pStyle w:val="ListParagraph"/>
        <w:widowControl w:val="0"/>
        <w:numPr>
          <w:ilvl w:val="0"/>
          <w:numId w:val="32"/>
        </w:numPr>
        <w:overflowPunct w:val="0"/>
        <w:autoSpaceDE w:val="0"/>
        <w:autoSpaceDN w:val="0"/>
        <w:adjustRightInd w:val="0"/>
        <w:spacing w:after="0"/>
        <w:jc w:val="both"/>
        <w:textAlignment w:val="baseline"/>
        <w:rPr>
          <w:rFonts w:ascii="Arial" w:hAnsi="Arial" w:cs="Arial"/>
          <w:sz w:val="20"/>
          <w:szCs w:val="20"/>
        </w:rPr>
      </w:pPr>
      <w:r w:rsidRPr="00E35A90">
        <w:rPr>
          <w:rFonts w:ascii="Arial" w:hAnsi="Arial" w:cs="Arial"/>
          <w:sz w:val="20"/>
          <w:szCs w:val="20"/>
        </w:rPr>
        <w:t xml:space="preserve">Cash flow </w:t>
      </w:r>
    </w:p>
    <w:p w14:paraId="7B7D06BF" w14:textId="77777777" w:rsidR="00E161BC" w:rsidRPr="00E35A90" w:rsidRDefault="00F55E72">
      <w:pPr>
        <w:pStyle w:val="ListParagraph"/>
        <w:widowControl w:val="0"/>
        <w:numPr>
          <w:ilvl w:val="0"/>
          <w:numId w:val="32"/>
        </w:numPr>
        <w:overflowPunct w:val="0"/>
        <w:autoSpaceDE w:val="0"/>
        <w:autoSpaceDN w:val="0"/>
        <w:adjustRightInd w:val="0"/>
        <w:spacing w:after="0"/>
        <w:jc w:val="both"/>
        <w:textAlignment w:val="baseline"/>
        <w:rPr>
          <w:rFonts w:ascii="Arial" w:hAnsi="Arial" w:cs="Arial"/>
          <w:sz w:val="20"/>
          <w:szCs w:val="20"/>
        </w:rPr>
      </w:pPr>
      <w:r w:rsidRPr="00E35A90">
        <w:rPr>
          <w:rFonts w:ascii="Arial" w:hAnsi="Arial" w:cs="Arial"/>
          <w:sz w:val="20"/>
          <w:szCs w:val="20"/>
        </w:rPr>
        <w:t xml:space="preserve">The academy’s annual budget </w:t>
      </w:r>
    </w:p>
    <w:p w14:paraId="0678B65D" w14:textId="77777777" w:rsidR="00E161BC" w:rsidRPr="00E35A90" w:rsidRDefault="00F55E72">
      <w:pPr>
        <w:pStyle w:val="ListParagraph"/>
        <w:widowControl w:val="0"/>
        <w:numPr>
          <w:ilvl w:val="0"/>
          <w:numId w:val="32"/>
        </w:numPr>
        <w:overflowPunct w:val="0"/>
        <w:autoSpaceDE w:val="0"/>
        <w:autoSpaceDN w:val="0"/>
        <w:adjustRightInd w:val="0"/>
        <w:spacing w:after="0"/>
        <w:jc w:val="both"/>
        <w:textAlignment w:val="baseline"/>
        <w:rPr>
          <w:rFonts w:ascii="Arial" w:hAnsi="Arial" w:cs="Arial"/>
          <w:sz w:val="20"/>
          <w:szCs w:val="20"/>
        </w:rPr>
      </w:pPr>
      <w:r w:rsidRPr="00E35A90">
        <w:rPr>
          <w:rFonts w:ascii="Arial" w:hAnsi="Arial" w:cs="Arial"/>
          <w:sz w:val="20"/>
          <w:szCs w:val="20"/>
        </w:rPr>
        <w:t>Monthly salary bill</w:t>
      </w:r>
    </w:p>
    <w:p w14:paraId="5FF8D3B1" w14:textId="77777777" w:rsidR="00E161BC" w:rsidRPr="00E35A90" w:rsidRDefault="00E161BC">
      <w:pPr>
        <w:spacing w:after="0"/>
        <w:jc w:val="both"/>
        <w:rPr>
          <w:rFonts w:ascii="Arial" w:hAnsi="Arial" w:cs="Arial"/>
          <w:sz w:val="20"/>
          <w:szCs w:val="20"/>
        </w:rPr>
      </w:pPr>
    </w:p>
    <w:p w14:paraId="2BFFD3CC" w14:textId="4AD3D5BB" w:rsidR="00E161BC" w:rsidRPr="00AA4D22" w:rsidRDefault="003D2FC3" w:rsidP="00844818">
      <w:pPr>
        <w:spacing w:after="0"/>
        <w:jc w:val="both"/>
        <w:rPr>
          <w:rFonts w:ascii="Arial" w:hAnsi="Arial" w:cs="Arial"/>
          <w:color w:val="FF0000"/>
          <w:sz w:val="20"/>
          <w:szCs w:val="20"/>
        </w:rPr>
      </w:pPr>
      <w:r w:rsidRPr="00844818">
        <w:rPr>
          <w:rFonts w:ascii="Arial" w:hAnsi="Arial" w:cs="Arial"/>
          <w:sz w:val="20"/>
          <w:szCs w:val="20"/>
        </w:rPr>
        <w:t>The Academy had seen a consistent year on year increase in the total reserves from £125,000 in 2016-17 to £248,160 at the end of 2021-22.   However, despite continued restrictions on expenditure and attempts to maximise income, the Academy’s reserves have depleted slightly during 2022-23.  T</w:t>
      </w:r>
      <w:r w:rsidR="00F55E72" w:rsidRPr="00844818">
        <w:rPr>
          <w:rFonts w:ascii="Arial" w:hAnsi="Arial" w:cs="Arial"/>
          <w:sz w:val="20"/>
          <w:szCs w:val="20"/>
        </w:rPr>
        <w:t>he current level of unrestricted general reserves (calculated excluding the pension reserve) is</w:t>
      </w:r>
      <w:r w:rsidR="00F55E72" w:rsidRPr="00DC696D">
        <w:rPr>
          <w:rFonts w:ascii="Arial" w:hAnsi="Arial" w:cs="Arial"/>
          <w:sz w:val="20"/>
          <w:szCs w:val="20"/>
        </w:rPr>
        <w:t xml:space="preserve"> £</w:t>
      </w:r>
      <w:r w:rsidR="003C697B" w:rsidRPr="00DC696D">
        <w:rPr>
          <w:rFonts w:ascii="Arial" w:hAnsi="Arial" w:cs="Arial"/>
          <w:sz w:val="20"/>
          <w:szCs w:val="20"/>
        </w:rPr>
        <w:t>25</w:t>
      </w:r>
      <w:r w:rsidR="00DC696D" w:rsidRPr="00DC696D">
        <w:rPr>
          <w:rFonts w:ascii="Arial" w:hAnsi="Arial" w:cs="Arial"/>
          <w:sz w:val="20"/>
          <w:szCs w:val="20"/>
        </w:rPr>
        <w:t>2,523</w:t>
      </w:r>
      <w:r w:rsidR="003C697B" w:rsidRPr="00DC696D">
        <w:rPr>
          <w:rFonts w:ascii="Arial" w:hAnsi="Arial" w:cs="Arial"/>
          <w:sz w:val="20"/>
          <w:szCs w:val="20"/>
        </w:rPr>
        <w:t>.</w:t>
      </w:r>
      <w:r w:rsidR="003C697B">
        <w:rPr>
          <w:rFonts w:ascii="Arial" w:hAnsi="Arial" w:cs="Arial"/>
          <w:color w:val="FF0000"/>
          <w:sz w:val="20"/>
          <w:szCs w:val="20"/>
        </w:rPr>
        <w:t xml:space="preserve"> </w:t>
      </w:r>
      <w:r w:rsidR="00F55E72" w:rsidRPr="00844818">
        <w:rPr>
          <w:rFonts w:ascii="Arial" w:hAnsi="Arial" w:cs="Arial"/>
          <w:sz w:val="20"/>
          <w:szCs w:val="20"/>
        </w:rPr>
        <w:t xml:space="preserve"> In addition, there are capital reserves in the sum of</w:t>
      </w:r>
      <w:r w:rsidR="00F55E72" w:rsidRPr="00DC696D">
        <w:rPr>
          <w:rFonts w:ascii="Arial" w:hAnsi="Arial" w:cs="Arial"/>
          <w:sz w:val="20"/>
          <w:szCs w:val="20"/>
        </w:rPr>
        <w:t xml:space="preserve"> </w:t>
      </w:r>
      <w:r w:rsidR="00DC696D" w:rsidRPr="00DC696D">
        <w:rPr>
          <w:rFonts w:ascii="Arial" w:hAnsi="Arial" w:cs="Arial"/>
          <w:sz w:val="20"/>
          <w:szCs w:val="20"/>
        </w:rPr>
        <w:t>£16,289</w:t>
      </w:r>
      <w:r w:rsidR="00F55E72" w:rsidRPr="00844818">
        <w:rPr>
          <w:rFonts w:ascii="Arial" w:hAnsi="Arial" w:cs="Arial"/>
          <w:sz w:val="20"/>
          <w:szCs w:val="20"/>
        </w:rPr>
        <w:t xml:space="preserve"> earmarked for capital expenditure in </w:t>
      </w:r>
      <w:r w:rsidR="00E35A90" w:rsidRPr="00844818">
        <w:rPr>
          <w:rFonts w:ascii="Arial" w:hAnsi="Arial" w:cs="Arial"/>
          <w:sz w:val="20"/>
          <w:szCs w:val="20"/>
        </w:rPr>
        <w:t>2023-24</w:t>
      </w:r>
      <w:r w:rsidR="00F55E72" w:rsidRPr="00844818">
        <w:rPr>
          <w:rFonts w:ascii="Arial" w:hAnsi="Arial" w:cs="Arial"/>
          <w:sz w:val="20"/>
          <w:szCs w:val="20"/>
        </w:rPr>
        <w:t xml:space="preserve"> for catering expenditure</w:t>
      </w:r>
      <w:r w:rsidR="00E35A90" w:rsidRPr="00844818">
        <w:rPr>
          <w:rFonts w:ascii="Arial" w:hAnsi="Arial" w:cs="Arial"/>
          <w:sz w:val="20"/>
          <w:szCs w:val="20"/>
        </w:rPr>
        <w:t xml:space="preserve">, energy-efficiency </w:t>
      </w:r>
      <w:proofErr w:type="gramStart"/>
      <w:r w:rsidR="00E35A90" w:rsidRPr="00844818">
        <w:rPr>
          <w:rFonts w:ascii="Arial" w:hAnsi="Arial" w:cs="Arial"/>
          <w:sz w:val="20"/>
          <w:szCs w:val="20"/>
        </w:rPr>
        <w:t>measures</w:t>
      </w:r>
      <w:proofErr w:type="gramEnd"/>
      <w:r w:rsidR="00E35A90" w:rsidRPr="00844818">
        <w:rPr>
          <w:rFonts w:ascii="Arial" w:hAnsi="Arial" w:cs="Arial"/>
          <w:sz w:val="20"/>
          <w:szCs w:val="20"/>
        </w:rPr>
        <w:t xml:space="preserve"> and the Academy’s contribution towards the safeguarding bid</w:t>
      </w:r>
      <w:r w:rsidR="00F55E72" w:rsidRPr="00844818">
        <w:rPr>
          <w:rFonts w:ascii="Arial" w:hAnsi="Arial" w:cs="Arial"/>
          <w:sz w:val="20"/>
          <w:szCs w:val="20"/>
        </w:rPr>
        <w:t xml:space="preserve">. </w:t>
      </w:r>
      <w:r w:rsidR="00F55E72" w:rsidRPr="00AA4D22">
        <w:rPr>
          <w:rFonts w:ascii="Arial" w:hAnsi="Arial" w:cs="Arial"/>
          <w:color w:val="FF0000"/>
          <w:sz w:val="20"/>
          <w:szCs w:val="20"/>
        </w:rPr>
        <w:tab/>
      </w:r>
    </w:p>
    <w:p w14:paraId="106D0E75" w14:textId="77777777" w:rsidR="00E161BC" w:rsidRPr="00AA4D22" w:rsidRDefault="00E161BC">
      <w:pPr>
        <w:spacing w:after="0"/>
        <w:jc w:val="both"/>
        <w:rPr>
          <w:rFonts w:ascii="Arial" w:hAnsi="Arial" w:cs="Arial"/>
          <w:color w:val="FF0000"/>
          <w:sz w:val="20"/>
          <w:szCs w:val="20"/>
        </w:rPr>
      </w:pPr>
    </w:p>
    <w:p w14:paraId="42D04DB5" w14:textId="77777777" w:rsidR="00E161BC" w:rsidRPr="00E35A90" w:rsidRDefault="00F55E72">
      <w:pPr>
        <w:spacing w:after="0"/>
        <w:jc w:val="both"/>
        <w:rPr>
          <w:rFonts w:ascii="Arial" w:hAnsi="Arial" w:cs="Arial"/>
          <w:sz w:val="20"/>
          <w:szCs w:val="20"/>
        </w:rPr>
      </w:pPr>
      <w:r w:rsidRPr="00E35A90">
        <w:rPr>
          <w:rFonts w:ascii="Arial" w:hAnsi="Arial" w:cs="Arial"/>
          <w:sz w:val="20"/>
          <w:szCs w:val="20"/>
        </w:rPr>
        <w:t xml:space="preserve">Due to the inclusion of the Local Government Pension Scheme (LGPS) deficit, the restricted funds are in deficit at the year end.  However, this does not mean that an immediate liability for this commitment has crystallised.  This Local Government Pension Scheme (LGPS) deficit has resulted in an increase in the employers’ pension contributions over a period of years.  The Academy Trust will continue to monitor its budget plans to ascertain how this additional cost might affect its future funds.  </w:t>
      </w:r>
    </w:p>
    <w:p w14:paraId="4C42033A" w14:textId="77777777" w:rsidR="00E161BC" w:rsidRPr="00E35A90" w:rsidRDefault="00E161BC">
      <w:pPr>
        <w:spacing w:after="0"/>
        <w:jc w:val="both"/>
        <w:rPr>
          <w:rFonts w:ascii="Arial" w:hAnsi="Arial" w:cs="Arial"/>
          <w:sz w:val="20"/>
          <w:szCs w:val="20"/>
        </w:rPr>
      </w:pPr>
    </w:p>
    <w:p w14:paraId="1B82A62F" w14:textId="77777777" w:rsidR="00E161BC" w:rsidRPr="00E35A90" w:rsidRDefault="00F55E72">
      <w:pPr>
        <w:pBdr>
          <w:bottom w:val="single" w:sz="6" w:space="1" w:color="auto"/>
        </w:pBdr>
        <w:spacing w:after="0"/>
        <w:rPr>
          <w:rFonts w:ascii="Arial" w:hAnsi="Arial" w:cs="Arial"/>
          <w:b/>
        </w:rPr>
      </w:pPr>
      <w:r w:rsidRPr="00E35A90">
        <w:rPr>
          <w:rFonts w:ascii="Arial" w:hAnsi="Arial" w:cs="Arial"/>
          <w:b/>
        </w:rPr>
        <w:t>Investment Policy</w:t>
      </w:r>
    </w:p>
    <w:p w14:paraId="7E2E11F1" w14:textId="77777777" w:rsidR="00E161BC" w:rsidRPr="00E35A90" w:rsidRDefault="00E161BC">
      <w:pPr>
        <w:spacing w:after="0"/>
        <w:rPr>
          <w:rFonts w:ascii="Arial" w:hAnsi="Arial" w:cs="Arial"/>
          <w:b/>
          <w:sz w:val="20"/>
          <w:szCs w:val="20"/>
        </w:rPr>
      </w:pPr>
    </w:p>
    <w:p w14:paraId="48734595" w14:textId="77777777" w:rsidR="00E161BC" w:rsidRPr="00E35A90" w:rsidRDefault="00F55E72">
      <w:pPr>
        <w:spacing w:after="0"/>
        <w:rPr>
          <w:rFonts w:ascii="Arial" w:hAnsi="Arial" w:cs="Arial"/>
          <w:sz w:val="20"/>
          <w:szCs w:val="20"/>
        </w:rPr>
      </w:pPr>
      <w:r w:rsidRPr="00E35A90">
        <w:rPr>
          <w:rFonts w:ascii="Arial" w:hAnsi="Arial" w:cs="Arial"/>
          <w:sz w:val="20"/>
          <w:szCs w:val="20"/>
        </w:rPr>
        <w:t xml:space="preserve">The charitable company’s current policy is to invest surplus funds in short term cash deposits.  There are no investments held beyond cash deposits retained with the major UK clearing banks.  Speculative investments are not permitted.  </w:t>
      </w:r>
    </w:p>
    <w:p w14:paraId="094148DD" w14:textId="77777777" w:rsidR="00E161BC" w:rsidRPr="00E35A90" w:rsidRDefault="00E161BC">
      <w:pPr>
        <w:spacing w:after="0"/>
        <w:rPr>
          <w:rFonts w:ascii="Arial" w:hAnsi="Arial" w:cs="Arial"/>
          <w:sz w:val="20"/>
          <w:szCs w:val="20"/>
        </w:rPr>
      </w:pPr>
    </w:p>
    <w:p w14:paraId="2894F0B2" w14:textId="44512B35" w:rsidR="00E161BC" w:rsidRPr="001E69A6" w:rsidRDefault="00F55E72">
      <w:pPr>
        <w:spacing w:after="0"/>
        <w:rPr>
          <w:rFonts w:ascii="Arial" w:hAnsi="Arial" w:cs="Arial"/>
          <w:sz w:val="20"/>
          <w:szCs w:val="20"/>
        </w:rPr>
      </w:pPr>
      <w:r w:rsidRPr="00E35A90">
        <w:rPr>
          <w:rFonts w:ascii="Arial" w:hAnsi="Arial" w:cs="Arial"/>
          <w:sz w:val="20"/>
          <w:szCs w:val="20"/>
        </w:rPr>
        <w:t>For the period ended 31</w:t>
      </w:r>
      <w:r w:rsidRPr="00E35A90">
        <w:rPr>
          <w:rFonts w:ascii="Arial" w:hAnsi="Arial" w:cs="Arial"/>
          <w:sz w:val="20"/>
          <w:szCs w:val="20"/>
          <w:vertAlign w:val="superscript"/>
        </w:rPr>
        <w:t>st</w:t>
      </w:r>
      <w:r w:rsidRPr="00E35A90">
        <w:rPr>
          <w:rFonts w:ascii="Arial" w:hAnsi="Arial" w:cs="Arial"/>
          <w:sz w:val="20"/>
          <w:szCs w:val="20"/>
        </w:rPr>
        <w:t xml:space="preserve"> August 202</w:t>
      </w:r>
      <w:r w:rsidR="00E35A90" w:rsidRPr="00E35A90">
        <w:rPr>
          <w:rFonts w:ascii="Arial" w:hAnsi="Arial" w:cs="Arial"/>
          <w:sz w:val="20"/>
          <w:szCs w:val="20"/>
        </w:rPr>
        <w:t>3</w:t>
      </w:r>
      <w:r w:rsidRPr="00E35A90">
        <w:rPr>
          <w:rFonts w:ascii="Arial" w:hAnsi="Arial" w:cs="Arial"/>
          <w:sz w:val="20"/>
          <w:szCs w:val="20"/>
        </w:rPr>
        <w:t>, the charitable company’s cash balances generated a return of</w:t>
      </w:r>
      <w:r w:rsidRPr="001E69A6">
        <w:rPr>
          <w:rFonts w:ascii="Arial" w:hAnsi="Arial" w:cs="Arial"/>
          <w:sz w:val="20"/>
          <w:szCs w:val="20"/>
        </w:rPr>
        <w:t xml:space="preserve"> </w:t>
      </w:r>
      <w:r w:rsidR="003C697B" w:rsidRPr="001E69A6">
        <w:rPr>
          <w:rFonts w:ascii="Arial" w:hAnsi="Arial" w:cs="Arial"/>
          <w:sz w:val="20"/>
          <w:szCs w:val="20"/>
        </w:rPr>
        <w:t>£38.97.</w:t>
      </w:r>
    </w:p>
    <w:p w14:paraId="42534F8C" w14:textId="77777777" w:rsidR="00B5220B" w:rsidRDefault="00B5220B">
      <w:pPr>
        <w:spacing w:after="0"/>
        <w:rPr>
          <w:rFonts w:ascii="Arial" w:hAnsi="Arial" w:cs="Arial"/>
          <w:color w:val="FF0000"/>
          <w:sz w:val="20"/>
          <w:szCs w:val="20"/>
        </w:rPr>
      </w:pPr>
    </w:p>
    <w:p w14:paraId="3AD4B8AB" w14:textId="77777777" w:rsidR="00E35A90" w:rsidRDefault="00E35A90">
      <w:pPr>
        <w:pBdr>
          <w:bottom w:val="single" w:sz="6" w:space="1" w:color="auto"/>
        </w:pBdr>
        <w:spacing w:after="0"/>
        <w:rPr>
          <w:rFonts w:ascii="Arial" w:hAnsi="Arial" w:cs="Arial"/>
          <w:b/>
          <w:color w:val="FF0000"/>
        </w:rPr>
      </w:pPr>
    </w:p>
    <w:p w14:paraId="74DD8BDF" w14:textId="547580A2" w:rsidR="00E161BC" w:rsidRPr="00C75FB7" w:rsidRDefault="00F55E72">
      <w:pPr>
        <w:pBdr>
          <w:bottom w:val="single" w:sz="6" w:space="1" w:color="auto"/>
        </w:pBdr>
        <w:spacing w:after="0"/>
        <w:rPr>
          <w:rFonts w:ascii="Arial" w:hAnsi="Arial" w:cs="Arial"/>
          <w:b/>
        </w:rPr>
      </w:pPr>
      <w:r w:rsidRPr="00C75FB7">
        <w:rPr>
          <w:rFonts w:ascii="Arial" w:hAnsi="Arial" w:cs="Arial"/>
          <w:b/>
        </w:rPr>
        <w:t>Principal Risks &amp; Uncertainties – Updated in accordance with Risk Register</w:t>
      </w:r>
    </w:p>
    <w:p w14:paraId="724BE03F" w14:textId="77777777" w:rsidR="00E161BC" w:rsidRPr="00C75FB7" w:rsidRDefault="00E161BC">
      <w:pPr>
        <w:spacing w:after="0"/>
        <w:rPr>
          <w:rFonts w:ascii="Arial" w:hAnsi="Arial" w:cs="Arial"/>
          <w:i/>
        </w:rPr>
      </w:pPr>
    </w:p>
    <w:p w14:paraId="63E6C300" w14:textId="6AAEE337" w:rsidR="00E161BC" w:rsidRPr="00C75FB7" w:rsidRDefault="00F55E72">
      <w:pPr>
        <w:jc w:val="both"/>
        <w:rPr>
          <w:rFonts w:ascii="Arial" w:hAnsi="Arial" w:cs="Arial"/>
          <w:sz w:val="20"/>
          <w:szCs w:val="20"/>
        </w:rPr>
      </w:pPr>
      <w:r w:rsidRPr="00C75FB7">
        <w:rPr>
          <w:rFonts w:ascii="Arial" w:hAnsi="Arial" w:cs="Arial"/>
          <w:sz w:val="20"/>
          <w:szCs w:val="20"/>
        </w:rPr>
        <w:t xml:space="preserve">The Academy Trust regularly undertakes a comprehensive assessment of possible risks to the future of the Academy (Risk Register).  The Risk Register is regularly reviewed by the Board of Trustees.  The chief risks identified include issues relating to academic performance and funding.  The Academy has developed policies and procedures to mitigate these risks.  Where significant financial risk still remains, the school has ensured there is adequate insurance cover in place.  There are effective systems of internal financial control (explained in more detail in the Governance Statement).  </w:t>
      </w:r>
      <w:r w:rsidR="003C697B">
        <w:rPr>
          <w:rFonts w:ascii="Arial" w:hAnsi="Arial" w:cs="Arial"/>
          <w:sz w:val="20"/>
          <w:szCs w:val="20"/>
        </w:rPr>
        <w:t>In 2021, t</w:t>
      </w:r>
      <w:r w:rsidRPr="00C75FB7">
        <w:rPr>
          <w:rFonts w:ascii="Arial" w:hAnsi="Arial" w:cs="Arial"/>
          <w:sz w:val="20"/>
          <w:szCs w:val="20"/>
        </w:rPr>
        <w:t xml:space="preserve">he Finance and Premises Committee conducted a full review of the risk register to assess its suitability and effectiveness.  The areas of risk included in the register were fully considered and the format of the register was reviewed in comparison to other recommended templates.  The review confirmed that the risk register was still an effective document which addressed the potential risks the Academy faced.   </w:t>
      </w:r>
    </w:p>
    <w:p w14:paraId="043FEC49" w14:textId="524FA1B3" w:rsidR="00E35A90" w:rsidRDefault="00E35A90">
      <w:pPr>
        <w:jc w:val="both"/>
        <w:rPr>
          <w:rFonts w:ascii="Arial" w:hAnsi="Arial" w:cs="Arial"/>
          <w:color w:val="FF0000"/>
          <w:sz w:val="20"/>
          <w:szCs w:val="20"/>
        </w:rPr>
      </w:pPr>
      <w:r w:rsidRPr="00C75FB7">
        <w:rPr>
          <w:rFonts w:ascii="Arial" w:hAnsi="Arial" w:cs="Arial"/>
          <w:sz w:val="20"/>
          <w:szCs w:val="20"/>
        </w:rPr>
        <w:t xml:space="preserve">Prior to 2022-23, the Audit &amp; Risk Committee was incorporated within the Finance &amp; Premises Committee, however since the re-organisation of the Board from September 2022, this has been a separate, stand-alone Committee.  This has worked well with an enhanced focus on audit and risk and is a </w:t>
      </w:r>
      <w:r w:rsidR="00C75FB7" w:rsidRPr="00C75FB7">
        <w:rPr>
          <w:rFonts w:ascii="Arial" w:hAnsi="Arial" w:cs="Arial"/>
          <w:sz w:val="20"/>
          <w:szCs w:val="20"/>
        </w:rPr>
        <w:t xml:space="preserve">positive to come out of the new model.  The trustees have agreed that if the Academy reverts to a committee model, a separate Audit &amp; Risk Committee will be retained.  </w:t>
      </w:r>
      <w:r w:rsidR="00C75FB7" w:rsidRPr="001F63AA">
        <w:rPr>
          <w:rFonts w:ascii="Arial" w:hAnsi="Arial" w:cs="Arial"/>
          <w:color w:val="FF0000"/>
          <w:sz w:val="20"/>
          <w:szCs w:val="20"/>
        </w:rPr>
        <w:t xml:space="preserve"> </w:t>
      </w:r>
    </w:p>
    <w:p w14:paraId="26D3C96B" w14:textId="77777777" w:rsidR="00E161BC" w:rsidRPr="00C75FB7" w:rsidRDefault="00F55E72">
      <w:pPr>
        <w:jc w:val="both"/>
        <w:rPr>
          <w:rFonts w:ascii="Arial" w:hAnsi="Arial" w:cs="Arial"/>
          <w:sz w:val="20"/>
          <w:szCs w:val="20"/>
        </w:rPr>
      </w:pPr>
      <w:r w:rsidRPr="00C75FB7">
        <w:rPr>
          <w:rFonts w:ascii="Arial" w:hAnsi="Arial" w:cs="Arial"/>
          <w:sz w:val="20"/>
          <w:szCs w:val="20"/>
        </w:rPr>
        <w:t>The principal risks of the Academy are:-</w:t>
      </w:r>
    </w:p>
    <w:p w14:paraId="25E2CF5C" w14:textId="77777777" w:rsidR="00E161BC" w:rsidRPr="00C75FB7" w:rsidRDefault="00F55E72">
      <w:pPr>
        <w:pStyle w:val="ListParagraph"/>
        <w:numPr>
          <w:ilvl w:val="0"/>
          <w:numId w:val="33"/>
        </w:numPr>
        <w:jc w:val="both"/>
        <w:rPr>
          <w:rFonts w:ascii="Arial" w:hAnsi="Arial" w:cs="Arial"/>
          <w:sz w:val="20"/>
          <w:szCs w:val="20"/>
        </w:rPr>
      </w:pPr>
      <w:r w:rsidRPr="00C75FB7">
        <w:rPr>
          <w:rFonts w:ascii="Arial" w:hAnsi="Arial" w:cs="Arial"/>
          <w:sz w:val="20"/>
          <w:szCs w:val="20"/>
        </w:rPr>
        <w:t>Safeguarding of children compromised;</w:t>
      </w:r>
    </w:p>
    <w:p w14:paraId="0939CCD3" w14:textId="77777777" w:rsidR="00E161BC" w:rsidRPr="00C75FB7" w:rsidRDefault="00F55E72">
      <w:pPr>
        <w:pStyle w:val="ListParagraph"/>
        <w:numPr>
          <w:ilvl w:val="0"/>
          <w:numId w:val="33"/>
        </w:numPr>
        <w:jc w:val="both"/>
        <w:rPr>
          <w:rFonts w:ascii="Arial" w:hAnsi="Arial" w:cs="Arial"/>
          <w:sz w:val="20"/>
          <w:szCs w:val="20"/>
        </w:rPr>
      </w:pPr>
      <w:r w:rsidRPr="00C75FB7">
        <w:rPr>
          <w:rFonts w:ascii="Arial" w:hAnsi="Arial" w:cs="Arial"/>
          <w:sz w:val="20"/>
          <w:szCs w:val="20"/>
        </w:rPr>
        <w:t>Pupil loss/funding loss/sudden change of political administration, policy or direction;</w:t>
      </w:r>
    </w:p>
    <w:p w14:paraId="09736A4F" w14:textId="77777777" w:rsidR="00E161BC" w:rsidRPr="00C75FB7" w:rsidRDefault="00F55E72">
      <w:pPr>
        <w:pStyle w:val="ListParagraph"/>
        <w:numPr>
          <w:ilvl w:val="0"/>
          <w:numId w:val="33"/>
        </w:numPr>
        <w:jc w:val="both"/>
        <w:rPr>
          <w:rFonts w:ascii="Arial" w:hAnsi="Arial" w:cs="Arial"/>
          <w:sz w:val="20"/>
          <w:szCs w:val="20"/>
        </w:rPr>
      </w:pPr>
      <w:r w:rsidRPr="00C75FB7">
        <w:rPr>
          <w:rFonts w:ascii="Arial" w:hAnsi="Arial" w:cs="Arial"/>
          <w:sz w:val="20"/>
          <w:szCs w:val="20"/>
        </w:rPr>
        <w:t>Excess of expenditure over income;</w:t>
      </w:r>
    </w:p>
    <w:p w14:paraId="2BC22042" w14:textId="77777777" w:rsidR="00E161BC" w:rsidRPr="00C75FB7" w:rsidRDefault="00F55E72">
      <w:pPr>
        <w:pStyle w:val="ListParagraph"/>
        <w:numPr>
          <w:ilvl w:val="0"/>
          <w:numId w:val="33"/>
        </w:numPr>
        <w:jc w:val="both"/>
        <w:rPr>
          <w:rFonts w:ascii="Arial" w:hAnsi="Arial" w:cs="Arial"/>
          <w:sz w:val="20"/>
          <w:szCs w:val="20"/>
        </w:rPr>
      </w:pPr>
      <w:r w:rsidRPr="00C75FB7">
        <w:rPr>
          <w:rFonts w:ascii="Arial" w:hAnsi="Arial" w:cs="Arial"/>
          <w:sz w:val="20"/>
          <w:szCs w:val="20"/>
        </w:rPr>
        <w:t>Insufficient funding for planned budget;</w:t>
      </w:r>
    </w:p>
    <w:p w14:paraId="515C495C" w14:textId="77777777" w:rsidR="00E161BC" w:rsidRPr="00C75FB7" w:rsidRDefault="00F55E72">
      <w:pPr>
        <w:pStyle w:val="ListParagraph"/>
        <w:numPr>
          <w:ilvl w:val="0"/>
          <w:numId w:val="33"/>
        </w:numPr>
        <w:jc w:val="both"/>
        <w:rPr>
          <w:rFonts w:ascii="Arial" w:hAnsi="Arial" w:cs="Arial"/>
          <w:sz w:val="20"/>
          <w:szCs w:val="20"/>
        </w:rPr>
      </w:pPr>
      <w:r w:rsidRPr="00C75FB7">
        <w:rPr>
          <w:rFonts w:ascii="Arial" w:hAnsi="Arial" w:cs="Arial"/>
          <w:sz w:val="20"/>
          <w:szCs w:val="20"/>
        </w:rPr>
        <w:t>Fraudulent activity;</w:t>
      </w:r>
    </w:p>
    <w:p w14:paraId="5C772FE7" w14:textId="77777777" w:rsidR="00E161BC" w:rsidRPr="00C75FB7" w:rsidRDefault="00F55E72">
      <w:pPr>
        <w:pStyle w:val="ListParagraph"/>
        <w:numPr>
          <w:ilvl w:val="0"/>
          <w:numId w:val="33"/>
        </w:numPr>
        <w:jc w:val="both"/>
        <w:rPr>
          <w:rFonts w:ascii="Arial" w:hAnsi="Arial" w:cs="Arial"/>
          <w:sz w:val="20"/>
          <w:szCs w:val="20"/>
        </w:rPr>
      </w:pPr>
      <w:r w:rsidRPr="00C75FB7">
        <w:rPr>
          <w:rFonts w:ascii="Arial" w:hAnsi="Arial" w:cs="Arial"/>
          <w:sz w:val="20"/>
          <w:szCs w:val="20"/>
        </w:rPr>
        <w:t>Fire, flood, local or national pandemic, or other disaster;</w:t>
      </w:r>
    </w:p>
    <w:p w14:paraId="637596D2" w14:textId="77777777" w:rsidR="00E161BC" w:rsidRPr="00C75FB7" w:rsidRDefault="00F55E72">
      <w:pPr>
        <w:pStyle w:val="ListParagraph"/>
        <w:numPr>
          <w:ilvl w:val="0"/>
          <w:numId w:val="33"/>
        </w:numPr>
        <w:jc w:val="both"/>
        <w:rPr>
          <w:rFonts w:ascii="Arial" w:hAnsi="Arial" w:cs="Arial"/>
          <w:sz w:val="20"/>
          <w:szCs w:val="20"/>
        </w:rPr>
      </w:pPr>
      <w:r w:rsidRPr="00C75FB7">
        <w:rPr>
          <w:rFonts w:ascii="Arial" w:hAnsi="Arial" w:cs="Arial"/>
          <w:sz w:val="20"/>
          <w:szCs w:val="20"/>
        </w:rPr>
        <w:t>Lack of coverage and succession at senior management level;</w:t>
      </w:r>
    </w:p>
    <w:p w14:paraId="3127D154" w14:textId="77777777" w:rsidR="00E161BC" w:rsidRPr="00C75FB7" w:rsidRDefault="00F55E72">
      <w:pPr>
        <w:pStyle w:val="ListParagraph"/>
        <w:numPr>
          <w:ilvl w:val="0"/>
          <w:numId w:val="33"/>
        </w:numPr>
        <w:jc w:val="both"/>
        <w:rPr>
          <w:rFonts w:ascii="Arial" w:hAnsi="Arial" w:cs="Arial"/>
          <w:sz w:val="20"/>
          <w:szCs w:val="20"/>
        </w:rPr>
      </w:pPr>
      <w:r w:rsidRPr="00C75FB7">
        <w:rPr>
          <w:rFonts w:ascii="Arial" w:hAnsi="Arial" w:cs="Arial"/>
          <w:sz w:val="20"/>
          <w:szCs w:val="20"/>
        </w:rPr>
        <w:lastRenderedPageBreak/>
        <w:t>Trustees inexperienced in the role;</w:t>
      </w:r>
    </w:p>
    <w:p w14:paraId="5F965197" w14:textId="77777777" w:rsidR="00E161BC" w:rsidRPr="00C75FB7" w:rsidRDefault="00F55E72">
      <w:pPr>
        <w:pStyle w:val="ListParagraph"/>
        <w:numPr>
          <w:ilvl w:val="0"/>
          <w:numId w:val="33"/>
        </w:numPr>
        <w:jc w:val="both"/>
        <w:rPr>
          <w:rFonts w:ascii="Arial" w:hAnsi="Arial" w:cs="Arial"/>
          <w:sz w:val="20"/>
          <w:szCs w:val="20"/>
        </w:rPr>
      </w:pPr>
      <w:r w:rsidRPr="00C75FB7">
        <w:rPr>
          <w:rFonts w:ascii="Arial" w:hAnsi="Arial" w:cs="Arial"/>
          <w:sz w:val="20"/>
          <w:szCs w:val="20"/>
        </w:rPr>
        <w:t>Lack of staff through sickness;</w:t>
      </w:r>
    </w:p>
    <w:p w14:paraId="24C4F209" w14:textId="77777777" w:rsidR="00E161BC" w:rsidRPr="00C75FB7" w:rsidRDefault="00F55E72">
      <w:pPr>
        <w:pStyle w:val="ListParagraph"/>
        <w:numPr>
          <w:ilvl w:val="0"/>
          <w:numId w:val="33"/>
        </w:numPr>
        <w:jc w:val="both"/>
        <w:rPr>
          <w:rFonts w:ascii="Arial" w:hAnsi="Arial" w:cs="Arial"/>
          <w:sz w:val="20"/>
          <w:szCs w:val="20"/>
        </w:rPr>
      </w:pPr>
      <w:r w:rsidRPr="00C75FB7">
        <w:rPr>
          <w:rFonts w:ascii="Arial" w:hAnsi="Arial" w:cs="Arial"/>
          <w:sz w:val="20"/>
          <w:szCs w:val="20"/>
        </w:rPr>
        <w:t>School fails to take account of local, national regulatory issues or policy impact;</w:t>
      </w:r>
    </w:p>
    <w:p w14:paraId="3286177D" w14:textId="77777777" w:rsidR="00E161BC" w:rsidRPr="00C75FB7" w:rsidRDefault="00F55E72">
      <w:pPr>
        <w:pStyle w:val="ListParagraph"/>
        <w:numPr>
          <w:ilvl w:val="0"/>
          <w:numId w:val="33"/>
        </w:numPr>
        <w:jc w:val="both"/>
        <w:rPr>
          <w:rFonts w:ascii="Arial" w:hAnsi="Arial" w:cs="Arial"/>
          <w:sz w:val="20"/>
          <w:szCs w:val="20"/>
        </w:rPr>
      </w:pPr>
      <w:r w:rsidRPr="00C75FB7">
        <w:rPr>
          <w:rFonts w:ascii="Arial" w:hAnsi="Arial" w:cs="Arial"/>
          <w:sz w:val="20"/>
          <w:szCs w:val="20"/>
        </w:rPr>
        <w:t xml:space="preserve">Schools fails to make provision for litigious issues; </w:t>
      </w:r>
    </w:p>
    <w:p w14:paraId="5D3FF68B" w14:textId="77777777" w:rsidR="00E161BC" w:rsidRPr="00C75FB7" w:rsidRDefault="00F55E72">
      <w:pPr>
        <w:pStyle w:val="ListParagraph"/>
        <w:numPr>
          <w:ilvl w:val="0"/>
          <w:numId w:val="33"/>
        </w:numPr>
        <w:jc w:val="both"/>
        <w:rPr>
          <w:rFonts w:ascii="Arial" w:hAnsi="Arial" w:cs="Arial"/>
          <w:sz w:val="20"/>
          <w:szCs w:val="20"/>
        </w:rPr>
      </w:pPr>
      <w:r w:rsidRPr="00C75FB7">
        <w:rPr>
          <w:rFonts w:ascii="Arial" w:hAnsi="Arial" w:cs="Arial"/>
          <w:sz w:val="20"/>
          <w:szCs w:val="20"/>
        </w:rPr>
        <w:t xml:space="preserve">Increase repayments (or full repayment) to the deficit in the pension scheme may be required.  </w:t>
      </w:r>
    </w:p>
    <w:p w14:paraId="79E20E0E" w14:textId="2952F9C2" w:rsidR="00E161BC" w:rsidRPr="001F63AA" w:rsidRDefault="00F55E72">
      <w:pPr>
        <w:jc w:val="both"/>
        <w:rPr>
          <w:rFonts w:ascii="Arial" w:hAnsi="Arial" w:cs="Arial"/>
          <w:sz w:val="20"/>
          <w:szCs w:val="20"/>
        </w:rPr>
      </w:pPr>
      <w:r w:rsidRPr="001F63AA">
        <w:rPr>
          <w:rFonts w:ascii="Arial" w:hAnsi="Arial" w:cs="Arial"/>
          <w:sz w:val="20"/>
          <w:szCs w:val="20"/>
        </w:rPr>
        <w:t xml:space="preserve">Additional risks identified during </w:t>
      </w:r>
      <w:r w:rsidR="00C75FB7" w:rsidRPr="001F63AA">
        <w:rPr>
          <w:rFonts w:ascii="Arial" w:hAnsi="Arial" w:cs="Arial"/>
          <w:sz w:val="20"/>
          <w:szCs w:val="20"/>
        </w:rPr>
        <w:t>2022-23</w:t>
      </w:r>
      <w:r w:rsidRPr="001F63AA">
        <w:rPr>
          <w:rFonts w:ascii="Arial" w:hAnsi="Arial" w:cs="Arial"/>
          <w:sz w:val="20"/>
          <w:szCs w:val="20"/>
        </w:rPr>
        <w:t xml:space="preserve"> were:-</w:t>
      </w:r>
    </w:p>
    <w:p w14:paraId="70422DF0" w14:textId="77777777" w:rsidR="00E161BC" w:rsidRPr="001F63AA" w:rsidRDefault="00F55E72">
      <w:pPr>
        <w:pStyle w:val="ListParagraph"/>
        <w:numPr>
          <w:ilvl w:val="0"/>
          <w:numId w:val="34"/>
        </w:numPr>
        <w:jc w:val="both"/>
        <w:rPr>
          <w:rFonts w:ascii="Arial" w:hAnsi="Arial" w:cs="Arial"/>
          <w:sz w:val="20"/>
          <w:szCs w:val="20"/>
        </w:rPr>
      </w:pPr>
      <w:r w:rsidRPr="001F63AA">
        <w:rPr>
          <w:rFonts w:ascii="Arial" w:hAnsi="Arial" w:cs="Arial"/>
          <w:sz w:val="20"/>
          <w:szCs w:val="20"/>
        </w:rPr>
        <w:t>Risk of impact of potential loss of learning due to pandemic;</w:t>
      </w:r>
    </w:p>
    <w:p w14:paraId="35E93DF5" w14:textId="22C128E2" w:rsidR="00E161BC" w:rsidRPr="001F63AA" w:rsidRDefault="00F55E72">
      <w:pPr>
        <w:pStyle w:val="ListParagraph"/>
        <w:numPr>
          <w:ilvl w:val="0"/>
          <w:numId w:val="34"/>
        </w:numPr>
        <w:jc w:val="both"/>
        <w:rPr>
          <w:rFonts w:ascii="Arial" w:hAnsi="Arial" w:cs="Arial"/>
          <w:sz w:val="20"/>
          <w:szCs w:val="20"/>
        </w:rPr>
      </w:pPr>
      <w:r w:rsidRPr="001F63AA">
        <w:rPr>
          <w:rFonts w:ascii="Arial" w:hAnsi="Arial" w:cs="Arial"/>
          <w:sz w:val="20"/>
          <w:szCs w:val="20"/>
        </w:rPr>
        <w:t>Potential risk due to new governance structure to be adopted in 2022-23</w:t>
      </w:r>
      <w:r w:rsidR="00C75FB7" w:rsidRPr="001F63AA">
        <w:rPr>
          <w:rFonts w:ascii="Arial" w:hAnsi="Arial" w:cs="Arial"/>
          <w:sz w:val="20"/>
          <w:szCs w:val="20"/>
        </w:rPr>
        <w:t xml:space="preserve">; </w:t>
      </w:r>
    </w:p>
    <w:p w14:paraId="22C0DD8D" w14:textId="77777777" w:rsidR="001F63AA" w:rsidRPr="001F63AA" w:rsidRDefault="00C75FB7">
      <w:pPr>
        <w:pStyle w:val="ListParagraph"/>
        <w:numPr>
          <w:ilvl w:val="0"/>
          <w:numId w:val="34"/>
        </w:numPr>
        <w:jc w:val="both"/>
        <w:rPr>
          <w:rFonts w:ascii="Arial" w:hAnsi="Arial" w:cs="Arial"/>
          <w:sz w:val="20"/>
          <w:szCs w:val="20"/>
        </w:rPr>
      </w:pPr>
      <w:r w:rsidRPr="001F63AA">
        <w:rPr>
          <w:rFonts w:ascii="Arial" w:hAnsi="Arial" w:cs="Arial"/>
          <w:sz w:val="20"/>
          <w:szCs w:val="20"/>
        </w:rPr>
        <w:t>Risk of future financial sustainability of the Academy</w:t>
      </w:r>
      <w:r w:rsidR="001F63AA" w:rsidRPr="001F63AA">
        <w:rPr>
          <w:rFonts w:ascii="Arial" w:hAnsi="Arial" w:cs="Arial"/>
          <w:sz w:val="20"/>
          <w:szCs w:val="20"/>
        </w:rPr>
        <w:t xml:space="preserve">; </w:t>
      </w:r>
    </w:p>
    <w:p w14:paraId="5BA6A727" w14:textId="09020783" w:rsidR="00C75FB7" w:rsidRPr="001F63AA" w:rsidRDefault="001F63AA">
      <w:pPr>
        <w:pStyle w:val="ListParagraph"/>
        <w:numPr>
          <w:ilvl w:val="0"/>
          <w:numId w:val="34"/>
        </w:numPr>
        <w:jc w:val="both"/>
        <w:rPr>
          <w:rFonts w:ascii="Arial" w:hAnsi="Arial" w:cs="Arial"/>
          <w:sz w:val="20"/>
          <w:szCs w:val="20"/>
        </w:rPr>
      </w:pPr>
      <w:r w:rsidRPr="001F63AA">
        <w:rPr>
          <w:rFonts w:ascii="Arial" w:hAnsi="Arial" w:cs="Arial"/>
          <w:sz w:val="20"/>
          <w:szCs w:val="20"/>
        </w:rPr>
        <w:t>Risk of the presence of Reinforced Aerated Autoclav Concrete (RAAC) being identified in the premises</w:t>
      </w:r>
      <w:r w:rsidR="00C75FB7" w:rsidRPr="001F63AA">
        <w:rPr>
          <w:rFonts w:ascii="Arial" w:hAnsi="Arial" w:cs="Arial"/>
          <w:sz w:val="20"/>
          <w:szCs w:val="20"/>
        </w:rPr>
        <w:t xml:space="preserve">.  </w:t>
      </w:r>
    </w:p>
    <w:p w14:paraId="7558713E" w14:textId="77777777" w:rsidR="00C75FB7" w:rsidRPr="00844818" w:rsidRDefault="00C75FB7" w:rsidP="00C75FB7">
      <w:pPr>
        <w:pStyle w:val="ListParagraph"/>
        <w:jc w:val="both"/>
        <w:rPr>
          <w:rFonts w:ascii="Arial" w:hAnsi="Arial" w:cs="Arial"/>
          <w:color w:val="000000" w:themeColor="text1"/>
          <w:sz w:val="20"/>
          <w:szCs w:val="20"/>
        </w:rPr>
      </w:pPr>
    </w:p>
    <w:p w14:paraId="4FFABDE3" w14:textId="77777777" w:rsidR="00E161BC" w:rsidRPr="00844818" w:rsidRDefault="00F55E72">
      <w:pPr>
        <w:pBdr>
          <w:bottom w:val="single" w:sz="6" w:space="1" w:color="auto"/>
        </w:pBdr>
        <w:jc w:val="both"/>
        <w:rPr>
          <w:rFonts w:ascii="Arial" w:hAnsi="Arial" w:cs="Arial"/>
          <w:b/>
          <w:color w:val="000000" w:themeColor="text1"/>
        </w:rPr>
      </w:pPr>
      <w:r w:rsidRPr="00844818">
        <w:rPr>
          <w:rFonts w:ascii="Arial" w:hAnsi="Arial" w:cs="Arial"/>
          <w:b/>
          <w:color w:val="000000" w:themeColor="text1"/>
        </w:rPr>
        <w:t>Fundraising</w:t>
      </w:r>
    </w:p>
    <w:p w14:paraId="61539E28" w14:textId="6C772DBE" w:rsidR="00E161BC" w:rsidRPr="00844818" w:rsidRDefault="00F55E72">
      <w:pPr>
        <w:spacing w:after="0"/>
        <w:jc w:val="both"/>
        <w:rPr>
          <w:rFonts w:ascii="Arial" w:hAnsi="Arial" w:cs="Arial"/>
          <w:b/>
          <w:i/>
          <w:color w:val="000000" w:themeColor="text1"/>
          <w:sz w:val="20"/>
          <w:szCs w:val="20"/>
          <w:u w:val="single"/>
        </w:rPr>
      </w:pPr>
      <w:r w:rsidRPr="00844818">
        <w:rPr>
          <w:rFonts w:ascii="Arial" w:hAnsi="Arial" w:cs="Arial"/>
          <w:color w:val="000000" w:themeColor="text1"/>
          <w:sz w:val="20"/>
          <w:szCs w:val="20"/>
        </w:rPr>
        <w:t xml:space="preserve">At various times during the year the pupils of the Academy are involved in raising funds for specific charities.  These include The Royal British Legion Poppy Appeal, BBC Children in Need and Red Nose Day.   Other charity events included a Harvest Festival collection for Harp and a stamp collection in support of The Bone Cancer Research Trust.  </w:t>
      </w:r>
      <w:r w:rsidR="00844818" w:rsidRPr="00844818">
        <w:rPr>
          <w:rFonts w:ascii="Arial" w:hAnsi="Arial" w:cs="Arial"/>
          <w:color w:val="000000" w:themeColor="text1"/>
          <w:sz w:val="20"/>
          <w:szCs w:val="20"/>
        </w:rPr>
        <w:t xml:space="preserve">The Academy also took part in the </w:t>
      </w:r>
      <w:r w:rsidR="009A4D59" w:rsidRPr="00844818">
        <w:rPr>
          <w:rFonts w:ascii="Arial" w:hAnsi="Arial" w:cs="Arial"/>
          <w:color w:val="000000" w:themeColor="text1"/>
          <w:sz w:val="20"/>
          <w:szCs w:val="20"/>
        </w:rPr>
        <w:t xml:space="preserve">Herd in the </w:t>
      </w:r>
      <w:r w:rsidR="00844818" w:rsidRPr="00844818">
        <w:rPr>
          <w:rFonts w:ascii="Arial" w:hAnsi="Arial" w:cs="Arial"/>
          <w:color w:val="000000" w:themeColor="text1"/>
          <w:sz w:val="20"/>
          <w:szCs w:val="20"/>
        </w:rPr>
        <w:t xml:space="preserve">City Havens Hospice fundraising campaign.  </w:t>
      </w:r>
    </w:p>
    <w:p w14:paraId="5FE74590" w14:textId="77777777" w:rsidR="00E161BC" w:rsidRPr="00AA4D22" w:rsidRDefault="00E161BC">
      <w:pPr>
        <w:spacing w:after="0"/>
        <w:jc w:val="both"/>
        <w:rPr>
          <w:rFonts w:ascii="Arial" w:hAnsi="Arial" w:cs="Arial"/>
          <w:color w:val="FF0000"/>
          <w:sz w:val="20"/>
          <w:szCs w:val="20"/>
        </w:rPr>
      </w:pPr>
    </w:p>
    <w:p w14:paraId="466487C5" w14:textId="77C2B4AD" w:rsidR="00E161BC" w:rsidRPr="00894B7E" w:rsidRDefault="00F55E72">
      <w:pPr>
        <w:spacing w:after="0"/>
        <w:jc w:val="both"/>
        <w:rPr>
          <w:rFonts w:ascii="Arial" w:hAnsi="Arial" w:cs="Arial"/>
          <w:color w:val="000000" w:themeColor="text1"/>
          <w:sz w:val="20"/>
          <w:szCs w:val="20"/>
        </w:rPr>
      </w:pPr>
      <w:r w:rsidRPr="00894B7E">
        <w:rPr>
          <w:rFonts w:ascii="Arial" w:hAnsi="Arial" w:cs="Arial"/>
          <w:color w:val="000000" w:themeColor="text1"/>
          <w:sz w:val="20"/>
          <w:szCs w:val="20"/>
        </w:rPr>
        <w:t>The academy also runs fundraising events throughout the year to raise funds for particular initiatives/programmes within the school, one of which included</w:t>
      </w:r>
      <w:r w:rsidR="00894B7E" w:rsidRPr="00894B7E">
        <w:rPr>
          <w:rFonts w:ascii="Arial" w:hAnsi="Arial" w:cs="Arial"/>
          <w:color w:val="000000" w:themeColor="text1"/>
          <w:sz w:val="20"/>
          <w:szCs w:val="20"/>
        </w:rPr>
        <w:t xml:space="preserve"> a nearly new book sale to raise funds for the library</w:t>
      </w:r>
      <w:r w:rsidRPr="00894B7E">
        <w:rPr>
          <w:rFonts w:ascii="Arial" w:hAnsi="Arial" w:cs="Arial"/>
          <w:color w:val="000000" w:themeColor="text1"/>
          <w:sz w:val="20"/>
          <w:szCs w:val="20"/>
        </w:rPr>
        <w:t xml:space="preserve">.      </w:t>
      </w:r>
    </w:p>
    <w:p w14:paraId="19B95DF8" w14:textId="77777777" w:rsidR="00E161BC" w:rsidRPr="00AA4D22" w:rsidRDefault="00E161BC">
      <w:pPr>
        <w:spacing w:after="0"/>
        <w:jc w:val="both"/>
        <w:rPr>
          <w:rFonts w:ascii="Arial" w:hAnsi="Arial" w:cs="Arial"/>
          <w:color w:val="FF0000"/>
          <w:sz w:val="20"/>
          <w:szCs w:val="20"/>
        </w:rPr>
      </w:pPr>
    </w:p>
    <w:p w14:paraId="7756BEEB" w14:textId="77777777" w:rsidR="007D25D3" w:rsidRPr="001F63AA" w:rsidRDefault="007D25D3">
      <w:pPr>
        <w:spacing w:after="0"/>
        <w:jc w:val="both"/>
        <w:rPr>
          <w:rFonts w:ascii="Arial" w:hAnsi="Arial" w:cs="Arial"/>
          <w:sz w:val="20"/>
          <w:szCs w:val="20"/>
        </w:rPr>
      </w:pPr>
      <w:r w:rsidRPr="001F63AA">
        <w:rPr>
          <w:rFonts w:ascii="Arial" w:hAnsi="Arial" w:cs="Arial"/>
          <w:sz w:val="20"/>
          <w:szCs w:val="20"/>
        </w:rPr>
        <w:t>A</w:t>
      </w:r>
      <w:r w:rsidR="00F55E72" w:rsidRPr="001F63AA">
        <w:rPr>
          <w:rFonts w:ascii="Arial" w:hAnsi="Arial" w:cs="Arial"/>
          <w:sz w:val="20"/>
          <w:szCs w:val="20"/>
        </w:rPr>
        <w:t xml:space="preserve"> clothing bank recycling bin is still on the Academy’s site allowing parents and staff to donate unwanted items of clothing, bric-a-brac, books or bedding thereby reducing waste at landfill sites.   By donating these unwanted goods, funds are raised for both the Academy and a local charity of choice. </w:t>
      </w:r>
      <w:r w:rsidR="00BD63C0" w:rsidRPr="001F63AA">
        <w:rPr>
          <w:rFonts w:ascii="Arial" w:hAnsi="Arial" w:cs="Arial"/>
          <w:sz w:val="20"/>
          <w:szCs w:val="20"/>
        </w:rPr>
        <w:t xml:space="preserve"> </w:t>
      </w:r>
      <w:r w:rsidRPr="001F63AA">
        <w:rPr>
          <w:rFonts w:ascii="Arial" w:hAnsi="Arial" w:cs="Arial"/>
          <w:sz w:val="20"/>
          <w:szCs w:val="20"/>
        </w:rPr>
        <w:t xml:space="preserve">In addition, the school takes part in the </w:t>
      </w:r>
      <w:r w:rsidR="00BD63C0" w:rsidRPr="001F63AA">
        <w:rPr>
          <w:rFonts w:ascii="Arial" w:hAnsi="Arial" w:cs="Arial"/>
          <w:sz w:val="20"/>
          <w:szCs w:val="20"/>
        </w:rPr>
        <w:t xml:space="preserve">Your </w:t>
      </w:r>
      <w:r w:rsidRPr="001F63AA">
        <w:rPr>
          <w:rFonts w:ascii="Arial" w:hAnsi="Arial" w:cs="Arial"/>
          <w:sz w:val="20"/>
          <w:szCs w:val="20"/>
        </w:rPr>
        <w:t xml:space="preserve">School Lottery </w:t>
      </w:r>
      <w:r w:rsidR="00BD63C0" w:rsidRPr="001F63AA">
        <w:rPr>
          <w:rFonts w:ascii="Arial" w:hAnsi="Arial" w:cs="Arial"/>
          <w:sz w:val="20"/>
          <w:szCs w:val="20"/>
        </w:rPr>
        <w:t xml:space="preserve">which raises money for school resources and is the only external fundraising initiative the school takes part in.  </w:t>
      </w:r>
    </w:p>
    <w:p w14:paraId="55E736AE" w14:textId="77777777" w:rsidR="00E161BC" w:rsidRPr="00AA4D22" w:rsidRDefault="00E161BC">
      <w:pPr>
        <w:spacing w:after="0"/>
        <w:jc w:val="both"/>
        <w:rPr>
          <w:rFonts w:ascii="Arial" w:hAnsi="Arial" w:cs="Arial"/>
          <w:color w:val="FF0000"/>
          <w:sz w:val="20"/>
          <w:szCs w:val="20"/>
        </w:rPr>
      </w:pPr>
    </w:p>
    <w:p w14:paraId="22298E0D" w14:textId="3FA1176C" w:rsidR="00E161BC" w:rsidRPr="00620B23" w:rsidRDefault="00F55E72">
      <w:pPr>
        <w:spacing w:after="0"/>
        <w:jc w:val="both"/>
        <w:rPr>
          <w:rFonts w:ascii="Arial" w:eastAsia="Times New Roman" w:hAnsi="Arial" w:cs="Arial"/>
          <w:sz w:val="20"/>
          <w:szCs w:val="20"/>
        </w:rPr>
      </w:pPr>
      <w:r w:rsidRPr="00620B23">
        <w:rPr>
          <w:rFonts w:ascii="Arial" w:hAnsi="Arial" w:cs="Arial"/>
          <w:sz w:val="20"/>
          <w:szCs w:val="20"/>
        </w:rPr>
        <w:t xml:space="preserve">Unfortunately, over recent year the Parent Teacher Association, Friends of Jotmans Hall (FOJH) which co-ordinates and runs fundraising events throughout the year has diminished and struggled to attract new members.   With a small number of members and the support of the Academy, events continued to take place where possible during </w:t>
      </w:r>
      <w:r w:rsidR="00620B23" w:rsidRPr="00620B23">
        <w:rPr>
          <w:rFonts w:ascii="Arial" w:hAnsi="Arial" w:cs="Arial"/>
          <w:sz w:val="20"/>
          <w:szCs w:val="20"/>
        </w:rPr>
        <w:t>2022-23</w:t>
      </w:r>
      <w:r w:rsidRPr="00620B23">
        <w:rPr>
          <w:rFonts w:ascii="Arial" w:hAnsi="Arial" w:cs="Arial"/>
          <w:sz w:val="20"/>
          <w:szCs w:val="20"/>
        </w:rPr>
        <w:t>.  These events include a sponsored Santa Run</w:t>
      </w:r>
      <w:r w:rsidR="00620B23" w:rsidRPr="00620B23">
        <w:rPr>
          <w:rFonts w:ascii="Arial" w:hAnsi="Arial" w:cs="Arial"/>
          <w:sz w:val="20"/>
          <w:szCs w:val="20"/>
        </w:rPr>
        <w:t xml:space="preserve"> </w:t>
      </w:r>
      <w:r w:rsidRPr="00620B23">
        <w:rPr>
          <w:rFonts w:ascii="Arial" w:hAnsi="Arial" w:cs="Arial"/>
          <w:sz w:val="20"/>
          <w:szCs w:val="20"/>
        </w:rPr>
        <w:t xml:space="preserve">and sales for celebration events </w:t>
      </w:r>
      <w:r w:rsidR="006A0DB9" w:rsidRPr="00620B23">
        <w:rPr>
          <w:rFonts w:ascii="Arial" w:hAnsi="Arial" w:cs="Arial"/>
          <w:sz w:val="20"/>
          <w:szCs w:val="20"/>
        </w:rPr>
        <w:t>i.e.,</w:t>
      </w:r>
      <w:r w:rsidRPr="00620B23">
        <w:rPr>
          <w:rFonts w:ascii="Arial" w:hAnsi="Arial" w:cs="Arial"/>
          <w:sz w:val="20"/>
          <w:szCs w:val="20"/>
        </w:rPr>
        <w:t xml:space="preserve"> Mothers’ Day/Fathers’ Day</w:t>
      </w:r>
      <w:r w:rsidRPr="00620B23">
        <w:rPr>
          <w:rFonts w:ascii="Arial" w:eastAsia="Times New Roman" w:hAnsi="Arial" w:cs="Arial"/>
          <w:sz w:val="20"/>
          <w:szCs w:val="20"/>
        </w:rPr>
        <w:t xml:space="preserve">.  </w:t>
      </w:r>
    </w:p>
    <w:p w14:paraId="2F3B3E39" w14:textId="77777777" w:rsidR="00E161BC" w:rsidRPr="00AA4D22" w:rsidRDefault="00E161BC">
      <w:pPr>
        <w:spacing w:after="0"/>
        <w:jc w:val="both"/>
        <w:rPr>
          <w:rFonts w:ascii="Arial" w:eastAsia="Times New Roman" w:hAnsi="Arial" w:cs="Arial"/>
          <w:color w:val="FF0000"/>
          <w:sz w:val="20"/>
          <w:szCs w:val="20"/>
        </w:rPr>
      </w:pPr>
    </w:p>
    <w:p w14:paraId="0ECEDEB6" w14:textId="77777777" w:rsidR="00E161BC" w:rsidRPr="001F63AA" w:rsidRDefault="00F55E72">
      <w:pPr>
        <w:spacing w:after="0"/>
        <w:jc w:val="both"/>
        <w:rPr>
          <w:rFonts w:ascii="Arial" w:hAnsi="Arial" w:cs="Arial"/>
          <w:sz w:val="20"/>
          <w:szCs w:val="20"/>
        </w:rPr>
      </w:pPr>
      <w:r w:rsidRPr="001F63AA">
        <w:rPr>
          <w:rFonts w:ascii="Arial" w:hAnsi="Arial" w:cs="Arial"/>
          <w:sz w:val="20"/>
          <w:szCs w:val="20"/>
        </w:rPr>
        <w:t xml:space="preserve">Fundraising is a small part of the academy’s approach to raising money.  The academy complies with the legal duties set out in the Charity Commission’s publication “Charity fundraising : a guide to trustee duties (CC20)” by:- </w:t>
      </w:r>
    </w:p>
    <w:p w14:paraId="3142A2F7" w14:textId="77777777" w:rsidR="00E161BC" w:rsidRPr="001F63AA" w:rsidRDefault="00E161BC">
      <w:pPr>
        <w:spacing w:after="0"/>
        <w:jc w:val="both"/>
        <w:rPr>
          <w:rFonts w:ascii="Arial" w:hAnsi="Arial" w:cs="Arial"/>
          <w:sz w:val="20"/>
          <w:szCs w:val="20"/>
        </w:rPr>
      </w:pPr>
    </w:p>
    <w:p w14:paraId="6472B612" w14:textId="77777777" w:rsidR="00E161BC" w:rsidRPr="001F63AA" w:rsidRDefault="00F55E72">
      <w:pPr>
        <w:pStyle w:val="ListParagraph"/>
        <w:numPr>
          <w:ilvl w:val="0"/>
          <w:numId w:val="13"/>
        </w:numPr>
        <w:spacing w:after="0"/>
        <w:jc w:val="both"/>
        <w:rPr>
          <w:rFonts w:ascii="Arial" w:hAnsi="Arial" w:cs="Arial"/>
          <w:sz w:val="20"/>
          <w:szCs w:val="20"/>
        </w:rPr>
      </w:pPr>
      <w:r w:rsidRPr="001F63AA">
        <w:rPr>
          <w:rFonts w:ascii="Arial" w:hAnsi="Arial" w:cs="Arial"/>
          <w:sz w:val="20"/>
          <w:szCs w:val="20"/>
        </w:rPr>
        <w:t>Acting in the charity’s best interest;</w:t>
      </w:r>
    </w:p>
    <w:p w14:paraId="1FBFB04D" w14:textId="77777777" w:rsidR="00E161BC" w:rsidRPr="001F63AA" w:rsidRDefault="00F55E72">
      <w:pPr>
        <w:pStyle w:val="ListParagraph"/>
        <w:numPr>
          <w:ilvl w:val="0"/>
          <w:numId w:val="13"/>
        </w:numPr>
        <w:spacing w:after="0"/>
        <w:jc w:val="both"/>
        <w:rPr>
          <w:rFonts w:ascii="Arial" w:hAnsi="Arial" w:cs="Arial"/>
          <w:sz w:val="20"/>
          <w:szCs w:val="20"/>
        </w:rPr>
      </w:pPr>
      <w:r w:rsidRPr="001F63AA">
        <w:rPr>
          <w:rFonts w:ascii="Arial" w:hAnsi="Arial" w:cs="Arial"/>
          <w:sz w:val="20"/>
          <w:szCs w:val="20"/>
        </w:rPr>
        <w:t>Managing the charity’s resources responsibly; and</w:t>
      </w:r>
    </w:p>
    <w:p w14:paraId="17DB32B2" w14:textId="77777777" w:rsidR="00E161BC" w:rsidRPr="001F63AA" w:rsidRDefault="00F55E72">
      <w:pPr>
        <w:pStyle w:val="ListParagraph"/>
        <w:numPr>
          <w:ilvl w:val="0"/>
          <w:numId w:val="13"/>
        </w:numPr>
        <w:spacing w:after="0"/>
        <w:jc w:val="both"/>
        <w:rPr>
          <w:rFonts w:ascii="Arial" w:hAnsi="Arial" w:cs="Arial"/>
          <w:sz w:val="20"/>
          <w:szCs w:val="20"/>
        </w:rPr>
      </w:pPr>
      <w:r w:rsidRPr="001F63AA">
        <w:rPr>
          <w:rFonts w:ascii="Arial" w:hAnsi="Arial" w:cs="Arial"/>
          <w:sz w:val="20"/>
          <w:szCs w:val="20"/>
        </w:rPr>
        <w:t xml:space="preserve">Acting with reasonable care and skill.  </w:t>
      </w:r>
    </w:p>
    <w:p w14:paraId="4F349D65" w14:textId="77777777" w:rsidR="00E161BC" w:rsidRPr="00AA4D22" w:rsidRDefault="00E161BC">
      <w:pPr>
        <w:spacing w:after="0"/>
        <w:jc w:val="both"/>
        <w:rPr>
          <w:rFonts w:ascii="Arial" w:hAnsi="Arial" w:cs="Arial"/>
          <w:color w:val="FF0000"/>
          <w:sz w:val="20"/>
          <w:szCs w:val="20"/>
        </w:rPr>
      </w:pPr>
    </w:p>
    <w:p w14:paraId="30871784" w14:textId="77777777" w:rsidR="00E161BC" w:rsidRDefault="00F55E72">
      <w:pPr>
        <w:spacing w:after="0"/>
        <w:jc w:val="both"/>
        <w:rPr>
          <w:rFonts w:ascii="Arial" w:hAnsi="Arial" w:cs="Arial"/>
          <w:sz w:val="20"/>
          <w:szCs w:val="20"/>
        </w:rPr>
      </w:pPr>
      <w:r w:rsidRPr="001F63AA">
        <w:rPr>
          <w:rFonts w:ascii="Arial" w:hAnsi="Arial" w:cs="Arial"/>
          <w:sz w:val="20"/>
          <w:szCs w:val="20"/>
        </w:rPr>
        <w:t xml:space="preserve">The academy and PTA work close together and the Senior Leadership Team is involved in all fundraising events.  All fundraising events take place on site </w:t>
      </w:r>
      <w:r w:rsidR="007D25D3" w:rsidRPr="001F63AA">
        <w:rPr>
          <w:rFonts w:ascii="Arial" w:hAnsi="Arial" w:cs="Arial"/>
          <w:sz w:val="20"/>
          <w:szCs w:val="20"/>
        </w:rPr>
        <w:t xml:space="preserve">(with the exception of the School Lottery) </w:t>
      </w:r>
      <w:r w:rsidRPr="001F63AA">
        <w:rPr>
          <w:rFonts w:ascii="Arial" w:hAnsi="Arial" w:cs="Arial"/>
          <w:sz w:val="20"/>
          <w:szCs w:val="20"/>
        </w:rPr>
        <w:t xml:space="preserve">and marketing is proportionate with event information included in letters, newsletters, website and social media.  The Academy Trust does not use any external fundraisers.  All fundraising undertaken during the year was monitored by the Trustees.    No complaints have been received this year about the fundraising activities.  </w:t>
      </w:r>
    </w:p>
    <w:p w14:paraId="628D2B56" w14:textId="77777777" w:rsidR="0092048B" w:rsidRDefault="0092048B">
      <w:pPr>
        <w:spacing w:after="0"/>
        <w:jc w:val="both"/>
        <w:rPr>
          <w:rFonts w:ascii="Arial" w:hAnsi="Arial" w:cs="Arial"/>
          <w:sz w:val="20"/>
          <w:szCs w:val="20"/>
        </w:rPr>
      </w:pPr>
    </w:p>
    <w:p w14:paraId="77CA983B" w14:textId="77777777" w:rsidR="0092048B" w:rsidRDefault="0092048B">
      <w:pPr>
        <w:spacing w:after="0"/>
        <w:jc w:val="both"/>
        <w:rPr>
          <w:rFonts w:ascii="Arial" w:hAnsi="Arial" w:cs="Arial"/>
          <w:sz w:val="20"/>
          <w:szCs w:val="20"/>
        </w:rPr>
      </w:pPr>
    </w:p>
    <w:p w14:paraId="6740B07D" w14:textId="77777777" w:rsidR="00FF069D" w:rsidRDefault="00FF069D">
      <w:pPr>
        <w:spacing w:after="0"/>
        <w:jc w:val="both"/>
        <w:rPr>
          <w:rFonts w:ascii="Arial" w:hAnsi="Arial" w:cs="Arial"/>
          <w:sz w:val="20"/>
          <w:szCs w:val="20"/>
        </w:rPr>
      </w:pPr>
    </w:p>
    <w:p w14:paraId="4B226601" w14:textId="77777777" w:rsidR="00FF069D" w:rsidRDefault="00FF069D">
      <w:pPr>
        <w:spacing w:after="0"/>
        <w:jc w:val="both"/>
        <w:rPr>
          <w:rFonts w:ascii="Arial" w:hAnsi="Arial" w:cs="Arial"/>
          <w:sz w:val="20"/>
          <w:szCs w:val="20"/>
        </w:rPr>
      </w:pPr>
    </w:p>
    <w:p w14:paraId="5CAD1513" w14:textId="77777777" w:rsidR="00FF069D" w:rsidRDefault="00FF069D">
      <w:pPr>
        <w:spacing w:after="0"/>
        <w:jc w:val="both"/>
        <w:rPr>
          <w:rFonts w:ascii="Arial" w:hAnsi="Arial" w:cs="Arial"/>
          <w:sz w:val="20"/>
          <w:szCs w:val="20"/>
        </w:rPr>
      </w:pPr>
    </w:p>
    <w:p w14:paraId="7E89A7D9" w14:textId="77777777" w:rsidR="00FF069D" w:rsidRDefault="00FF069D">
      <w:pPr>
        <w:spacing w:after="0"/>
        <w:jc w:val="both"/>
        <w:rPr>
          <w:rFonts w:ascii="Arial" w:hAnsi="Arial" w:cs="Arial"/>
          <w:sz w:val="20"/>
          <w:szCs w:val="20"/>
        </w:rPr>
      </w:pPr>
    </w:p>
    <w:p w14:paraId="3986C3AF" w14:textId="77777777" w:rsidR="0092048B" w:rsidRDefault="0092048B">
      <w:pPr>
        <w:spacing w:after="0"/>
        <w:jc w:val="both"/>
        <w:rPr>
          <w:rFonts w:ascii="Arial" w:hAnsi="Arial" w:cs="Arial"/>
          <w:sz w:val="20"/>
          <w:szCs w:val="20"/>
        </w:rPr>
      </w:pPr>
    </w:p>
    <w:p w14:paraId="679C7C12" w14:textId="77777777" w:rsidR="0092048B" w:rsidRDefault="0092048B">
      <w:pPr>
        <w:spacing w:after="0"/>
        <w:jc w:val="both"/>
        <w:rPr>
          <w:rFonts w:ascii="Arial" w:hAnsi="Arial" w:cs="Arial"/>
          <w:sz w:val="20"/>
          <w:szCs w:val="20"/>
        </w:rPr>
      </w:pPr>
    </w:p>
    <w:p w14:paraId="269BEB44" w14:textId="77777777" w:rsidR="0092048B" w:rsidRPr="001F63AA" w:rsidRDefault="0092048B">
      <w:pPr>
        <w:spacing w:after="0"/>
        <w:jc w:val="both"/>
        <w:rPr>
          <w:rFonts w:ascii="Arial" w:hAnsi="Arial" w:cs="Arial"/>
          <w:sz w:val="20"/>
          <w:szCs w:val="20"/>
        </w:rPr>
      </w:pPr>
    </w:p>
    <w:p w14:paraId="499DE50A" w14:textId="77777777" w:rsidR="00E161BC" w:rsidRPr="00AA4D22" w:rsidRDefault="00E161BC">
      <w:pPr>
        <w:spacing w:after="0"/>
        <w:jc w:val="both"/>
        <w:rPr>
          <w:rFonts w:ascii="Arial" w:hAnsi="Arial" w:cs="Arial"/>
          <w:color w:val="FF0000"/>
          <w:sz w:val="20"/>
          <w:szCs w:val="20"/>
        </w:rPr>
      </w:pPr>
    </w:p>
    <w:p w14:paraId="4968926A" w14:textId="77777777" w:rsidR="00E161BC" w:rsidRPr="001F63AA" w:rsidRDefault="00F55E72">
      <w:pPr>
        <w:pBdr>
          <w:bottom w:val="single" w:sz="6" w:space="1" w:color="auto"/>
        </w:pBdr>
        <w:spacing w:after="0" w:line="240" w:lineRule="auto"/>
        <w:rPr>
          <w:rFonts w:ascii="Arial" w:hAnsi="Arial" w:cs="Arial"/>
          <w:b/>
        </w:rPr>
      </w:pPr>
      <w:r w:rsidRPr="001F63AA">
        <w:rPr>
          <w:rFonts w:ascii="Arial" w:hAnsi="Arial" w:cs="Arial"/>
          <w:b/>
        </w:rPr>
        <w:lastRenderedPageBreak/>
        <w:t>Plans for Future Periods</w:t>
      </w:r>
    </w:p>
    <w:p w14:paraId="4BC5C7EC" w14:textId="77777777" w:rsidR="00E161BC" w:rsidRPr="001F63AA" w:rsidRDefault="00E161BC">
      <w:pPr>
        <w:spacing w:after="0"/>
        <w:rPr>
          <w:rFonts w:ascii="Arial" w:hAnsi="Arial" w:cs="Arial"/>
          <w:i/>
          <w:u w:val="single"/>
        </w:rPr>
      </w:pPr>
    </w:p>
    <w:p w14:paraId="7D937349" w14:textId="454A9FDB" w:rsidR="00E161BC" w:rsidRPr="001F63AA" w:rsidRDefault="00F55E72">
      <w:pPr>
        <w:spacing w:after="0"/>
        <w:rPr>
          <w:rFonts w:ascii="Arial" w:hAnsi="Arial" w:cs="Arial"/>
          <w:sz w:val="20"/>
          <w:szCs w:val="20"/>
        </w:rPr>
      </w:pPr>
      <w:r w:rsidRPr="001F63AA">
        <w:rPr>
          <w:rFonts w:ascii="Arial" w:hAnsi="Arial" w:cs="Arial"/>
          <w:sz w:val="20"/>
          <w:szCs w:val="20"/>
        </w:rPr>
        <w:t xml:space="preserve">Plans for the future are directly linked to the School Development Plan; priorities for </w:t>
      </w:r>
      <w:r w:rsidR="001F63AA" w:rsidRPr="001F63AA">
        <w:rPr>
          <w:rFonts w:ascii="Arial" w:hAnsi="Arial" w:cs="Arial"/>
          <w:sz w:val="20"/>
          <w:szCs w:val="20"/>
        </w:rPr>
        <w:t>2023-24</w:t>
      </w:r>
      <w:r w:rsidRPr="001F63AA">
        <w:rPr>
          <w:rFonts w:ascii="Arial" w:hAnsi="Arial" w:cs="Arial"/>
          <w:sz w:val="20"/>
          <w:szCs w:val="20"/>
        </w:rPr>
        <w:t xml:space="preserve"> are :-</w:t>
      </w:r>
    </w:p>
    <w:p w14:paraId="1CBAAD76" w14:textId="77777777" w:rsidR="00E161BC" w:rsidRPr="00AA4D22" w:rsidRDefault="00E161BC">
      <w:pPr>
        <w:spacing w:after="0"/>
        <w:rPr>
          <w:rFonts w:ascii="Arial" w:hAnsi="Arial" w:cs="Arial"/>
          <w:color w:val="FF0000"/>
          <w:sz w:val="20"/>
          <w:szCs w:val="20"/>
        </w:rPr>
      </w:pPr>
    </w:p>
    <w:tbl>
      <w:tblPr>
        <w:tblW w:w="10881" w:type="dxa"/>
        <w:tblLook w:val="00A0" w:firstRow="1" w:lastRow="0" w:firstColumn="1" w:lastColumn="0" w:noHBand="0" w:noVBand="0"/>
      </w:tblPr>
      <w:tblGrid>
        <w:gridCol w:w="10881"/>
      </w:tblGrid>
      <w:tr w:rsidR="00AA4D22" w:rsidRPr="00AA4D22" w14:paraId="5D35C750" w14:textId="77777777">
        <w:trPr>
          <w:trHeight w:val="633"/>
        </w:trPr>
        <w:tc>
          <w:tcPr>
            <w:tcW w:w="10881" w:type="dxa"/>
            <w:tcBorders>
              <w:top w:val="single" w:sz="4" w:space="0" w:color="auto"/>
              <w:left w:val="single" w:sz="4" w:space="0" w:color="auto"/>
              <w:right w:val="single" w:sz="4" w:space="0" w:color="auto"/>
            </w:tcBorders>
          </w:tcPr>
          <w:p w14:paraId="6A7076D9" w14:textId="774B3BE5" w:rsidR="00E161BC" w:rsidRPr="009E5EF3" w:rsidRDefault="00620B23" w:rsidP="00620B23">
            <w:pPr>
              <w:pStyle w:val="ListParagraph"/>
              <w:numPr>
                <w:ilvl w:val="0"/>
                <w:numId w:val="44"/>
              </w:numPr>
              <w:spacing w:after="0"/>
              <w:ind w:hanging="851"/>
              <w:rPr>
                <w:rFonts w:ascii="Arial" w:hAnsi="Arial" w:cs="Arial"/>
                <w:sz w:val="20"/>
                <w:szCs w:val="20"/>
                <w:shd w:val="clear" w:color="auto" w:fill="FAF9F8"/>
              </w:rPr>
            </w:pPr>
            <w:r w:rsidRPr="009E5EF3">
              <w:rPr>
                <w:rFonts w:ascii="Arial" w:hAnsi="Arial" w:cs="Arial"/>
                <w:sz w:val="20"/>
                <w:szCs w:val="20"/>
              </w:rPr>
              <w:t>To improve the phonics-to-book match for early readers</w:t>
            </w:r>
          </w:p>
          <w:p w14:paraId="0BE7DD2E" w14:textId="77777777" w:rsidR="00620B23" w:rsidRPr="009E5EF3" w:rsidRDefault="00620B23" w:rsidP="00620B23">
            <w:pPr>
              <w:pStyle w:val="ListParagraph"/>
              <w:spacing w:after="0"/>
              <w:ind w:left="1440"/>
              <w:rPr>
                <w:rFonts w:ascii="Arial" w:hAnsi="Arial" w:cs="Arial"/>
                <w:sz w:val="20"/>
                <w:szCs w:val="20"/>
                <w:shd w:val="clear" w:color="auto" w:fill="FAF9F8"/>
              </w:rPr>
            </w:pPr>
          </w:p>
          <w:p w14:paraId="58126D8D" w14:textId="5601A824" w:rsidR="00620B23" w:rsidRPr="009E5EF3" w:rsidRDefault="00620B23" w:rsidP="00620B23">
            <w:pPr>
              <w:pStyle w:val="ListParagraph"/>
              <w:numPr>
                <w:ilvl w:val="0"/>
                <w:numId w:val="44"/>
              </w:numPr>
              <w:spacing w:after="0"/>
              <w:ind w:hanging="851"/>
              <w:rPr>
                <w:rFonts w:ascii="Arial" w:hAnsi="Arial" w:cs="Arial"/>
                <w:sz w:val="20"/>
                <w:szCs w:val="20"/>
                <w:shd w:val="clear" w:color="auto" w:fill="FAF9F8"/>
              </w:rPr>
            </w:pPr>
            <w:r w:rsidRPr="009E5EF3">
              <w:rPr>
                <w:rFonts w:ascii="Arial" w:hAnsi="Arial" w:cs="Arial"/>
                <w:sz w:val="20"/>
                <w:szCs w:val="20"/>
              </w:rPr>
              <w:t>To develop fluency and comprehension of developing readers</w:t>
            </w:r>
          </w:p>
          <w:p w14:paraId="4226150F" w14:textId="77777777" w:rsidR="00620B23" w:rsidRPr="009E5EF3" w:rsidRDefault="00620B23" w:rsidP="00620B23">
            <w:pPr>
              <w:pStyle w:val="ListParagraph"/>
              <w:spacing w:after="0"/>
              <w:ind w:left="1440"/>
              <w:rPr>
                <w:rFonts w:ascii="Arial" w:hAnsi="Arial" w:cs="Arial"/>
                <w:sz w:val="20"/>
                <w:szCs w:val="20"/>
                <w:shd w:val="clear" w:color="auto" w:fill="FAF9F8"/>
              </w:rPr>
            </w:pPr>
          </w:p>
          <w:p w14:paraId="23EC34A3" w14:textId="7220C38B" w:rsidR="00620B23" w:rsidRPr="009E5EF3" w:rsidRDefault="00620B23" w:rsidP="00620B23">
            <w:pPr>
              <w:pStyle w:val="ListParagraph"/>
              <w:numPr>
                <w:ilvl w:val="0"/>
                <w:numId w:val="44"/>
              </w:numPr>
              <w:spacing w:after="0"/>
              <w:ind w:hanging="851"/>
              <w:rPr>
                <w:rFonts w:ascii="Arial" w:hAnsi="Arial" w:cs="Arial"/>
                <w:sz w:val="20"/>
                <w:szCs w:val="20"/>
                <w:shd w:val="clear" w:color="auto" w:fill="FAF9F8"/>
              </w:rPr>
            </w:pPr>
            <w:r w:rsidRPr="009E5EF3">
              <w:rPr>
                <w:rFonts w:ascii="Arial" w:hAnsi="Arial" w:cs="Arial"/>
                <w:sz w:val="20"/>
                <w:szCs w:val="20"/>
              </w:rPr>
              <w:t>To sequence mathematics and the wider curriculum subjects to give teachers a clear scaffold for planning lessons that will support pupils’ recall of prior knowledge</w:t>
            </w:r>
          </w:p>
          <w:p w14:paraId="1A099601" w14:textId="77777777" w:rsidR="00620B23" w:rsidRPr="009E5EF3" w:rsidRDefault="00620B23" w:rsidP="00620B23">
            <w:pPr>
              <w:pStyle w:val="ListParagraph"/>
              <w:spacing w:after="0"/>
              <w:ind w:left="1440"/>
              <w:rPr>
                <w:rFonts w:ascii="Arial" w:hAnsi="Arial" w:cs="Arial"/>
                <w:sz w:val="20"/>
                <w:szCs w:val="20"/>
                <w:shd w:val="clear" w:color="auto" w:fill="FAF9F8"/>
              </w:rPr>
            </w:pPr>
          </w:p>
          <w:p w14:paraId="1FB120D3" w14:textId="69450143" w:rsidR="00620B23" w:rsidRPr="009E5EF3" w:rsidRDefault="00620B23" w:rsidP="00620B23">
            <w:pPr>
              <w:pStyle w:val="ListParagraph"/>
              <w:numPr>
                <w:ilvl w:val="0"/>
                <w:numId w:val="44"/>
              </w:numPr>
              <w:spacing w:after="0"/>
              <w:ind w:hanging="851"/>
              <w:rPr>
                <w:rFonts w:ascii="Arial" w:hAnsi="Arial" w:cs="Arial"/>
                <w:sz w:val="20"/>
                <w:szCs w:val="20"/>
                <w:shd w:val="clear" w:color="auto" w:fill="FAF9F8"/>
              </w:rPr>
            </w:pPr>
            <w:r w:rsidRPr="009E5EF3">
              <w:rPr>
                <w:rFonts w:ascii="Arial" w:hAnsi="Arial" w:cs="Arial"/>
                <w:sz w:val="20"/>
                <w:szCs w:val="20"/>
              </w:rPr>
              <w:t>To continue to improve the outcomes for the Pupil Premium group</w:t>
            </w:r>
          </w:p>
          <w:p w14:paraId="6F17CD98" w14:textId="77777777" w:rsidR="00620B23" w:rsidRPr="009E5EF3" w:rsidRDefault="00620B23" w:rsidP="00620B23">
            <w:pPr>
              <w:pStyle w:val="ListParagraph"/>
              <w:rPr>
                <w:rFonts w:ascii="Arial" w:hAnsi="Arial" w:cs="Arial"/>
                <w:sz w:val="20"/>
                <w:szCs w:val="20"/>
                <w:shd w:val="clear" w:color="auto" w:fill="FAF9F8"/>
              </w:rPr>
            </w:pPr>
          </w:p>
          <w:p w14:paraId="1C394C6E" w14:textId="6673C492" w:rsidR="00DC2DE7" w:rsidRPr="009E5EF3" w:rsidRDefault="00620B23" w:rsidP="009E5EF3">
            <w:pPr>
              <w:pStyle w:val="ListParagraph"/>
              <w:numPr>
                <w:ilvl w:val="0"/>
                <w:numId w:val="44"/>
              </w:numPr>
              <w:spacing w:after="0"/>
              <w:ind w:hanging="851"/>
              <w:rPr>
                <w:rFonts w:ascii="Arial" w:hAnsi="Arial" w:cs="Arial"/>
                <w:sz w:val="20"/>
                <w:szCs w:val="20"/>
                <w:shd w:val="clear" w:color="auto" w:fill="FAF9F8"/>
              </w:rPr>
            </w:pPr>
            <w:r w:rsidRPr="009E5EF3">
              <w:rPr>
                <w:rFonts w:ascii="Arial" w:hAnsi="Arial" w:cs="Arial"/>
                <w:sz w:val="20"/>
                <w:szCs w:val="20"/>
              </w:rPr>
              <w:t>To research potential advantages and disadvantages of joining a MAT that is suitable because of its location and ethos.</w:t>
            </w:r>
            <w:r w:rsidR="00DC2DE7" w:rsidRPr="009E5EF3">
              <w:rPr>
                <w:rFonts w:ascii="Arial" w:hAnsi="Arial" w:cs="Arial"/>
                <w:sz w:val="20"/>
                <w:szCs w:val="20"/>
                <w:shd w:val="clear" w:color="auto" w:fill="FAF9F8"/>
              </w:rPr>
              <w:t xml:space="preserve"> </w:t>
            </w:r>
          </w:p>
        </w:tc>
      </w:tr>
      <w:tr w:rsidR="00AA4D22" w:rsidRPr="00AA4D22" w14:paraId="03B237D4" w14:textId="77777777">
        <w:tc>
          <w:tcPr>
            <w:tcW w:w="10881" w:type="dxa"/>
            <w:tcBorders>
              <w:left w:val="single" w:sz="4" w:space="0" w:color="auto"/>
              <w:right w:val="single" w:sz="4" w:space="0" w:color="auto"/>
            </w:tcBorders>
          </w:tcPr>
          <w:p w14:paraId="732C4078" w14:textId="77777777" w:rsidR="00E161BC" w:rsidRPr="009E5EF3" w:rsidRDefault="00E161BC">
            <w:pPr>
              <w:spacing w:after="0"/>
              <w:ind w:left="598" w:hanging="425"/>
              <w:rPr>
                <w:rFonts w:ascii="Arial" w:hAnsi="Arial" w:cs="Arial"/>
                <w:sz w:val="20"/>
                <w:szCs w:val="20"/>
              </w:rPr>
            </w:pPr>
          </w:p>
        </w:tc>
      </w:tr>
      <w:tr w:rsidR="00E161BC" w:rsidRPr="00AA4D22" w14:paraId="01E66214" w14:textId="77777777">
        <w:tc>
          <w:tcPr>
            <w:tcW w:w="10881" w:type="dxa"/>
            <w:tcBorders>
              <w:left w:val="single" w:sz="4" w:space="0" w:color="auto"/>
              <w:bottom w:val="single" w:sz="4" w:space="0" w:color="auto"/>
              <w:right w:val="single" w:sz="4" w:space="0" w:color="auto"/>
            </w:tcBorders>
          </w:tcPr>
          <w:p w14:paraId="381467FF" w14:textId="048F3FBB" w:rsidR="00E161BC" w:rsidRPr="003C697B" w:rsidRDefault="003C697B" w:rsidP="003C697B">
            <w:pPr>
              <w:spacing w:after="0"/>
              <w:rPr>
                <w:rFonts w:ascii="Arial" w:hAnsi="Arial" w:cs="Arial"/>
                <w:color w:val="FF0000"/>
                <w:sz w:val="20"/>
                <w:szCs w:val="20"/>
              </w:rPr>
            </w:pPr>
            <w:r w:rsidRPr="007F7602">
              <w:rPr>
                <w:rFonts w:ascii="Arial" w:hAnsi="Arial" w:cs="Arial"/>
                <w:sz w:val="20"/>
                <w:szCs w:val="20"/>
              </w:rPr>
              <w:t xml:space="preserve">Following advice from the External Education Advisor, the School Development Plan for 2023-24 has been </w:t>
            </w:r>
            <w:r w:rsidR="007F7602" w:rsidRPr="007F7602">
              <w:rPr>
                <w:rFonts w:ascii="Arial" w:hAnsi="Arial" w:cs="Arial"/>
                <w:sz w:val="20"/>
                <w:szCs w:val="20"/>
              </w:rPr>
              <w:t xml:space="preserve">tightened to include the main school objectives only which are largely driven by the recent Ofsted Inspection.  All other objectives, where applicable, are ongoing but will be reported on via the Headteacher’s Report and other relevant trustee documentation.  </w:t>
            </w:r>
          </w:p>
        </w:tc>
      </w:tr>
    </w:tbl>
    <w:p w14:paraId="43BACA6A" w14:textId="77777777" w:rsidR="00894B7E" w:rsidRDefault="00894B7E">
      <w:pPr>
        <w:rPr>
          <w:rFonts w:ascii="Arial" w:hAnsi="Arial" w:cs="Arial"/>
          <w:b/>
          <w:color w:val="FF0000"/>
          <w:u w:val="single"/>
        </w:rPr>
      </w:pPr>
    </w:p>
    <w:p w14:paraId="41E55974" w14:textId="77777777" w:rsidR="00E161BC" w:rsidRPr="001F63AA" w:rsidRDefault="00F55E72">
      <w:pPr>
        <w:pBdr>
          <w:bottom w:val="single" w:sz="6" w:space="1" w:color="auto"/>
        </w:pBdr>
        <w:rPr>
          <w:rFonts w:ascii="Arial" w:hAnsi="Arial" w:cs="Arial"/>
          <w:b/>
          <w:i/>
        </w:rPr>
      </w:pPr>
      <w:r w:rsidRPr="001F63AA">
        <w:rPr>
          <w:rFonts w:ascii="Arial" w:hAnsi="Arial" w:cs="Arial"/>
          <w:b/>
        </w:rPr>
        <w:t xml:space="preserve">Funds held as Custodian Trustee on behalf of others </w:t>
      </w:r>
    </w:p>
    <w:p w14:paraId="16A589DD" w14:textId="77777777" w:rsidR="00E161BC" w:rsidRPr="001F63AA" w:rsidRDefault="00F55E72">
      <w:pPr>
        <w:spacing w:after="0"/>
        <w:jc w:val="both"/>
        <w:rPr>
          <w:rFonts w:ascii="Arial" w:hAnsi="Arial" w:cs="Arial"/>
          <w:sz w:val="20"/>
          <w:szCs w:val="20"/>
        </w:rPr>
      </w:pPr>
      <w:r w:rsidRPr="001F63AA">
        <w:rPr>
          <w:rFonts w:ascii="Arial" w:hAnsi="Arial" w:cs="Arial"/>
          <w:sz w:val="20"/>
          <w:szCs w:val="20"/>
        </w:rPr>
        <w:t xml:space="preserve">The Academy Trust does not hold, and the Trustees do not anticipate that it will in the future hold, any funds as custodian for any third party.  </w:t>
      </w:r>
    </w:p>
    <w:p w14:paraId="67A6AB24" w14:textId="77777777" w:rsidR="00E161BC" w:rsidRPr="00AA4D22" w:rsidRDefault="00E161BC">
      <w:pPr>
        <w:spacing w:after="0"/>
        <w:jc w:val="both"/>
        <w:rPr>
          <w:rFonts w:ascii="Arial" w:hAnsi="Arial" w:cs="Arial"/>
          <w:color w:val="FF0000"/>
          <w:sz w:val="20"/>
          <w:szCs w:val="20"/>
        </w:rPr>
      </w:pPr>
    </w:p>
    <w:p w14:paraId="00006557" w14:textId="77777777" w:rsidR="00E161BC" w:rsidRPr="001F63AA" w:rsidRDefault="00F55E72">
      <w:pPr>
        <w:pBdr>
          <w:bottom w:val="single" w:sz="6" w:space="1" w:color="auto"/>
        </w:pBdr>
        <w:rPr>
          <w:rFonts w:ascii="Arial" w:hAnsi="Arial" w:cs="Arial"/>
          <w:b/>
          <w:sz w:val="24"/>
          <w:szCs w:val="24"/>
        </w:rPr>
      </w:pPr>
      <w:r w:rsidRPr="001F63AA">
        <w:rPr>
          <w:rFonts w:ascii="Arial" w:hAnsi="Arial" w:cs="Arial"/>
          <w:b/>
          <w:sz w:val="24"/>
          <w:szCs w:val="24"/>
        </w:rPr>
        <w:t xml:space="preserve">Disclosure of Information to Auditors </w:t>
      </w:r>
    </w:p>
    <w:p w14:paraId="2A3C653E" w14:textId="77777777" w:rsidR="00E161BC" w:rsidRPr="001F63AA" w:rsidRDefault="00F55E72">
      <w:pPr>
        <w:rPr>
          <w:rFonts w:ascii="Arial" w:hAnsi="Arial" w:cs="Arial"/>
          <w:sz w:val="20"/>
          <w:szCs w:val="20"/>
        </w:rPr>
      </w:pPr>
      <w:r w:rsidRPr="001F63AA">
        <w:rPr>
          <w:rFonts w:ascii="Arial" w:hAnsi="Arial" w:cs="Arial"/>
          <w:sz w:val="20"/>
          <w:szCs w:val="20"/>
        </w:rPr>
        <w:t>Insofar as the trustees are aware:</w:t>
      </w:r>
    </w:p>
    <w:p w14:paraId="6A04BC8F" w14:textId="77777777" w:rsidR="00E161BC" w:rsidRPr="001F63AA" w:rsidRDefault="00F55E72">
      <w:pPr>
        <w:pStyle w:val="ListParagraph"/>
        <w:numPr>
          <w:ilvl w:val="0"/>
          <w:numId w:val="1"/>
        </w:numPr>
        <w:rPr>
          <w:rFonts w:ascii="Arial" w:hAnsi="Arial" w:cs="Arial"/>
          <w:sz w:val="20"/>
          <w:szCs w:val="20"/>
        </w:rPr>
      </w:pPr>
      <w:r w:rsidRPr="001F63AA">
        <w:rPr>
          <w:rFonts w:ascii="Arial" w:hAnsi="Arial" w:cs="Arial"/>
          <w:sz w:val="20"/>
          <w:szCs w:val="20"/>
        </w:rPr>
        <w:t>There is no relevant audit information of which the charitable company’s auditor is unaware; and</w:t>
      </w:r>
    </w:p>
    <w:p w14:paraId="52C2BB0D" w14:textId="77777777" w:rsidR="00E161BC" w:rsidRPr="001F63AA" w:rsidRDefault="00F55E72">
      <w:pPr>
        <w:pStyle w:val="ListParagraph"/>
        <w:numPr>
          <w:ilvl w:val="0"/>
          <w:numId w:val="1"/>
        </w:numPr>
        <w:rPr>
          <w:rFonts w:ascii="Arial" w:hAnsi="Arial" w:cs="Arial"/>
          <w:sz w:val="20"/>
          <w:szCs w:val="20"/>
        </w:rPr>
      </w:pPr>
      <w:r w:rsidRPr="001F63AA">
        <w:rPr>
          <w:rFonts w:ascii="Arial" w:hAnsi="Arial" w:cs="Arial"/>
          <w:sz w:val="20"/>
          <w:szCs w:val="20"/>
        </w:rPr>
        <w:t>The trustees have taken all steps that they ought to have taken to make themselves aware of any relevant audit information and to establish that the auditor is aware of that information.</w:t>
      </w:r>
    </w:p>
    <w:p w14:paraId="138EBA4A" w14:textId="1FC7B144" w:rsidR="00E161BC" w:rsidRPr="001F63AA" w:rsidRDefault="00F55E72">
      <w:pPr>
        <w:spacing w:after="0"/>
        <w:rPr>
          <w:rFonts w:ascii="Arial" w:hAnsi="Arial" w:cs="Arial"/>
          <w:sz w:val="20"/>
          <w:szCs w:val="20"/>
        </w:rPr>
      </w:pPr>
      <w:r w:rsidRPr="001F63AA">
        <w:rPr>
          <w:rFonts w:ascii="Arial" w:hAnsi="Arial" w:cs="Arial"/>
          <w:sz w:val="20"/>
          <w:szCs w:val="20"/>
        </w:rPr>
        <w:t>The Board of Trustees has re-appointed the current Auditors MWS Ltd for the next financial year beginning 1</w:t>
      </w:r>
      <w:r w:rsidRPr="001F63AA">
        <w:rPr>
          <w:rFonts w:ascii="Arial" w:hAnsi="Arial" w:cs="Arial"/>
          <w:sz w:val="20"/>
          <w:szCs w:val="20"/>
          <w:vertAlign w:val="superscript"/>
        </w:rPr>
        <w:t>st</w:t>
      </w:r>
      <w:r w:rsidRPr="001F63AA">
        <w:rPr>
          <w:rFonts w:ascii="Arial" w:hAnsi="Arial" w:cs="Arial"/>
          <w:sz w:val="20"/>
          <w:szCs w:val="20"/>
        </w:rPr>
        <w:t xml:space="preserve"> September 202</w:t>
      </w:r>
      <w:r w:rsidR="001F63AA" w:rsidRPr="001F63AA">
        <w:rPr>
          <w:rFonts w:ascii="Arial" w:hAnsi="Arial" w:cs="Arial"/>
          <w:sz w:val="20"/>
          <w:szCs w:val="20"/>
        </w:rPr>
        <w:t>3</w:t>
      </w:r>
      <w:r w:rsidRPr="001F63AA">
        <w:rPr>
          <w:rFonts w:ascii="Arial" w:hAnsi="Arial" w:cs="Arial"/>
          <w:sz w:val="20"/>
          <w:szCs w:val="20"/>
        </w:rPr>
        <w:t>.</w:t>
      </w:r>
    </w:p>
    <w:p w14:paraId="658D772E" w14:textId="77777777" w:rsidR="00E161BC" w:rsidRPr="001F63AA" w:rsidRDefault="00E161BC">
      <w:pPr>
        <w:spacing w:after="0"/>
        <w:rPr>
          <w:rFonts w:ascii="Arial" w:hAnsi="Arial" w:cs="Arial"/>
          <w:sz w:val="20"/>
          <w:szCs w:val="20"/>
        </w:rPr>
      </w:pPr>
    </w:p>
    <w:p w14:paraId="7F2218CB" w14:textId="30BDA44D" w:rsidR="00E161BC" w:rsidRDefault="00F55E72">
      <w:pPr>
        <w:spacing w:after="0"/>
        <w:rPr>
          <w:rFonts w:ascii="Arial" w:hAnsi="Arial" w:cs="Arial"/>
          <w:sz w:val="20"/>
          <w:szCs w:val="20"/>
        </w:rPr>
      </w:pPr>
      <w:r w:rsidRPr="001F63AA">
        <w:rPr>
          <w:rFonts w:ascii="Arial" w:hAnsi="Arial" w:cs="Arial"/>
          <w:sz w:val="20"/>
          <w:szCs w:val="20"/>
        </w:rPr>
        <w:t>The Trustees’ Report, incorporating a strategic report, was approved by order of the board of trustees, as the company directors, on ………………………….. and signed on its behalf by:</w:t>
      </w:r>
      <w:r w:rsidR="009E5EF3">
        <w:rPr>
          <w:rFonts w:ascii="Arial" w:hAnsi="Arial" w:cs="Arial"/>
          <w:sz w:val="20"/>
          <w:szCs w:val="20"/>
        </w:rPr>
        <w:t xml:space="preserve"> </w:t>
      </w:r>
    </w:p>
    <w:p w14:paraId="30444B52" w14:textId="77777777" w:rsidR="009E5EF3" w:rsidRDefault="009E5EF3">
      <w:pPr>
        <w:spacing w:after="0"/>
        <w:rPr>
          <w:rFonts w:ascii="Arial" w:hAnsi="Arial" w:cs="Arial"/>
          <w:sz w:val="20"/>
          <w:szCs w:val="20"/>
        </w:rPr>
      </w:pPr>
    </w:p>
    <w:p w14:paraId="5CE534CD" w14:textId="77777777" w:rsidR="009E5EF3" w:rsidRPr="001F63AA" w:rsidRDefault="009E5EF3">
      <w:pPr>
        <w:spacing w:after="0"/>
        <w:rPr>
          <w:rFonts w:ascii="Arial" w:hAnsi="Arial" w:cs="Arial"/>
          <w:sz w:val="20"/>
          <w:szCs w:val="20"/>
        </w:rPr>
      </w:pPr>
    </w:p>
    <w:p w14:paraId="4EA41210" w14:textId="77777777" w:rsidR="00E161BC" w:rsidRPr="001F63AA" w:rsidRDefault="00F55E72">
      <w:pPr>
        <w:tabs>
          <w:tab w:val="left" w:pos="1425"/>
        </w:tabs>
        <w:spacing w:after="0"/>
        <w:rPr>
          <w:rFonts w:ascii="Arial" w:hAnsi="Arial" w:cs="Arial"/>
          <w:sz w:val="20"/>
          <w:szCs w:val="20"/>
        </w:rPr>
      </w:pPr>
      <w:r w:rsidRPr="001F63AA">
        <w:rPr>
          <w:rFonts w:ascii="Arial" w:hAnsi="Arial" w:cs="Arial"/>
          <w:sz w:val="20"/>
          <w:szCs w:val="20"/>
        </w:rPr>
        <w:tab/>
      </w:r>
    </w:p>
    <w:p w14:paraId="0755C7C8" w14:textId="77777777" w:rsidR="00E161BC" w:rsidRPr="001F63AA" w:rsidRDefault="00F55E72">
      <w:pPr>
        <w:tabs>
          <w:tab w:val="left" w:pos="1980"/>
        </w:tabs>
        <w:spacing w:after="0"/>
        <w:rPr>
          <w:rFonts w:ascii="Arial" w:hAnsi="Arial" w:cs="Arial"/>
          <w:sz w:val="20"/>
          <w:szCs w:val="20"/>
        </w:rPr>
      </w:pPr>
      <w:r w:rsidRPr="001F63AA">
        <w:rPr>
          <w:rFonts w:ascii="Arial" w:hAnsi="Arial" w:cs="Arial"/>
          <w:sz w:val="20"/>
          <w:szCs w:val="20"/>
        </w:rPr>
        <w:t>Mr. Paul Hodges</w:t>
      </w:r>
      <w:r w:rsidRPr="001F63AA">
        <w:rPr>
          <w:rFonts w:ascii="Arial" w:hAnsi="Arial" w:cs="Arial"/>
          <w:sz w:val="20"/>
          <w:szCs w:val="20"/>
        </w:rPr>
        <w:tab/>
      </w:r>
    </w:p>
    <w:p w14:paraId="00DE0094" w14:textId="1881EFAD" w:rsidR="009E5EF3" w:rsidRDefault="00F55E72">
      <w:pPr>
        <w:tabs>
          <w:tab w:val="left" w:pos="2685"/>
        </w:tabs>
        <w:spacing w:after="0"/>
        <w:rPr>
          <w:rFonts w:ascii="Arial" w:hAnsi="Arial" w:cs="Arial"/>
          <w:sz w:val="20"/>
          <w:szCs w:val="20"/>
          <w:u w:val="single"/>
        </w:rPr>
      </w:pPr>
      <w:r w:rsidRPr="001F63AA">
        <w:rPr>
          <w:rFonts w:ascii="Arial" w:hAnsi="Arial" w:cs="Arial"/>
          <w:sz w:val="20"/>
          <w:szCs w:val="20"/>
          <w:u w:val="single"/>
        </w:rPr>
        <w:t>Chairman of Trustees</w:t>
      </w:r>
    </w:p>
    <w:p w14:paraId="4BD475F2" w14:textId="2D59C012" w:rsidR="009E5EF3" w:rsidRDefault="009E5EF3">
      <w:pPr>
        <w:spacing w:after="0" w:line="240" w:lineRule="auto"/>
        <w:rPr>
          <w:rFonts w:ascii="Arial" w:hAnsi="Arial" w:cs="Arial"/>
          <w:sz w:val="20"/>
          <w:szCs w:val="20"/>
          <w:u w:val="single"/>
        </w:rPr>
      </w:pPr>
    </w:p>
    <w:p w14:paraId="2BB34C46" w14:textId="77777777" w:rsidR="00E161BC" w:rsidRPr="001F63AA" w:rsidRDefault="00E161BC">
      <w:pPr>
        <w:tabs>
          <w:tab w:val="left" w:pos="2685"/>
        </w:tabs>
        <w:spacing w:after="0"/>
        <w:rPr>
          <w:rFonts w:ascii="Arial" w:hAnsi="Arial" w:cs="Arial"/>
          <w:sz w:val="20"/>
          <w:szCs w:val="20"/>
          <w:u w:val="single"/>
        </w:rPr>
      </w:pPr>
    </w:p>
    <w:p w14:paraId="5FC8D4BA" w14:textId="4AE83C45" w:rsidR="00E161BC" w:rsidRPr="00AA4D22" w:rsidRDefault="00E161BC">
      <w:pPr>
        <w:spacing w:after="0" w:line="240" w:lineRule="auto"/>
        <w:rPr>
          <w:rFonts w:ascii="Arial" w:hAnsi="Arial" w:cs="Arial"/>
          <w:color w:val="FF0000"/>
          <w:sz w:val="20"/>
          <w:szCs w:val="20"/>
        </w:rPr>
      </w:pPr>
    </w:p>
    <w:p w14:paraId="3695CECB" w14:textId="77777777" w:rsidR="00E161BC" w:rsidRPr="001F63AA" w:rsidRDefault="00F55E72">
      <w:pPr>
        <w:pBdr>
          <w:bottom w:val="single" w:sz="6" w:space="1" w:color="auto"/>
        </w:pBdr>
        <w:rPr>
          <w:rFonts w:ascii="Arial" w:hAnsi="Arial" w:cs="Arial"/>
          <w:b/>
          <w:i/>
        </w:rPr>
      </w:pPr>
      <w:r w:rsidRPr="001F63AA">
        <w:rPr>
          <w:rFonts w:ascii="Arial" w:hAnsi="Arial" w:cs="Arial"/>
          <w:b/>
        </w:rPr>
        <w:t>Governance Statement</w:t>
      </w:r>
    </w:p>
    <w:p w14:paraId="2C2B2447" w14:textId="015A4C9A" w:rsidR="00E161BC" w:rsidRPr="001F63AA" w:rsidRDefault="00F55E72">
      <w:pPr>
        <w:pStyle w:val="BodyTextIndent2"/>
        <w:spacing w:line="276" w:lineRule="auto"/>
        <w:ind w:left="0" w:firstLine="0"/>
        <w:rPr>
          <w:rFonts w:ascii="Arial" w:hAnsi="Arial" w:cs="Arial"/>
          <w:sz w:val="20"/>
        </w:rPr>
      </w:pPr>
      <w:r w:rsidRPr="001F63AA">
        <w:rPr>
          <w:rFonts w:ascii="Arial" w:hAnsi="Arial" w:cs="Arial"/>
          <w:sz w:val="20"/>
        </w:rPr>
        <w:t>The Trustees are satisfied that the internal control systems in operation at the Academy during the period from 1</w:t>
      </w:r>
      <w:r w:rsidRPr="001F63AA">
        <w:rPr>
          <w:rFonts w:ascii="Arial" w:hAnsi="Arial" w:cs="Arial"/>
          <w:sz w:val="20"/>
          <w:vertAlign w:val="superscript"/>
        </w:rPr>
        <w:t>st</w:t>
      </w:r>
      <w:r w:rsidRPr="001F63AA">
        <w:rPr>
          <w:rFonts w:ascii="Arial" w:hAnsi="Arial" w:cs="Arial"/>
          <w:sz w:val="20"/>
        </w:rPr>
        <w:t xml:space="preserve"> September 202</w:t>
      </w:r>
      <w:r w:rsidR="001F63AA" w:rsidRPr="001F63AA">
        <w:rPr>
          <w:rFonts w:ascii="Arial" w:hAnsi="Arial" w:cs="Arial"/>
          <w:sz w:val="20"/>
        </w:rPr>
        <w:t>2</w:t>
      </w:r>
      <w:r w:rsidRPr="001F63AA">
        <w:rPr>
          <w:rFonts w:ascii="Arial" w:hAnsi="Arial" w:cs="Arial"/>
          <w:sz w:val="20"/>
        </w:rPr>
        <w:t xml:space="preserve"> – 31</w:t>
      </w:r>
      <w:r w:rsidRPr="001F63AA">
        <w:rPr>
          <w:rFonts w:ascii="Arial" w:hAnsi="Arial" w:cs="Arial"/>
          <w:sz w:val="20"/>
          <w:vertAlign w:val="superscript"/>
        </w:rPr>
        <w:t>st</w:t>
      </w:r>
      <w:r w:rsidRPr="001F63AA">
        <w:rPr>
          <w:rFonts w:ascii="Arial" w:hAnsi="Arial" w:cs="Arial"/>
          <w:sz w:val="20"/>
        </w:rPr>
        <w:t xml:space="preserve"> August 202</w:t>
      </w:r>
      <w:r w:rsidR="001F63AA" w:rsidRPr="001F63AA">
        <w:rPr>
          <w:rFonts w:ascii="Arial" w:hAnsi="Arial" w:cs="Arial"/>
          <w:sz w:val="20"/>
        </w:rPr>
        <w:t xml:space="preserve">3 </w:t>
      </w:r>
      <w:r w:rsidRPr="001F63AA">
        <w:rPr>
          <w:rFonts w:ascii="Arial" w:hAnsi="Arial" w:cs="Arial"/>
          <w:sz w:val="20"/>
        </w:rPr>
        <w:t>were adequate and effective.</w:t>
      </w:r>
    </w:p>
    <w:p w14:paraId="0E1B8C2A" w14:textId="77777777" w:rsidR="00E161BC" w:rsidRPr="001F63AA" w:rsidRDefault="00E161BC">
      <w:pPr>
        <w:pStyle w:val="BodyTextIndent2"/>
        <w:spacing w:line="276" w:lineRule="auto"/>
        <w:ind w:left="0" w:firstLine="0"/>
        <w:rPr>
          <w:rFonts w:ascii="Arial" w:hAnsi="Arial" w:cs="Arial"/>
          <w:sz w:val="20"/>
        </w:rPr>
      </w:pPr>
    </w:p>
    <w:p w14:paraId="51DCEEF7" w14:textId="77777777" w:rsidR="00E161BC" w:rsidRPr="001F63AA" w:rsidRDefault="00F55E72">
      <w:pPr>
        <w:pStyle w:val="BodyTextIndent2"/>
        <w:spacing w:line="276" w:lineRule="auto"/>
        <w:ind w:left="0" w:firstLine="0"/>
        <w:rPr>
          <w:rFonts w:ascii="Arial" w:hAnsi="Arial" w:cs="Arial"/>
          <w:sz w:val="20"/>
        </w:rPr>
      </w:pPr>
      <w:r w:rsidRPr="001F63AA">
        <w:rPr>
          <w:rFonts w:ascii="Arial" w:hAnsi="Arial" w:cs="Arial"/>
          <w:sz w:val="20"/>
        </w:rPr>
        <w:t>The Trustees’ views have been informed by:-</w:t>
      </w:r>
    </w:p>
    <w:p w14:paraId="23C84D0E" w14:textId="77777777" w:rsidR="00E161BC" w:rsidRPr="001F63AA" w:rsidRDefault="00E161BC">
      <w:pPr>
        <w:pStyle w:val="BodyTextIndent2"/>
        <w:spacing w:line="276" w:lineRule="auto"/>
        <w:ind w:left="0" w:firstLine="0"/>
        <w:rPr>
          <w:rFonts w:ascii="Arial" w:hAnsi="Arial" w:cs="Arial"/>
          <w:sz w:val="20"/>
        </w:rPr>
      </w:pPr>
    </w:p>
    <w:p w14:paraId="5640C4F6" w14:textId="77777777" w:rsidR="00E161BC" w:rsidRPr="001F63AA" w:rsidRDefault="00F55E72">
      <w:pPr>
        <w:pStyle w:val="BodyTextIndent2"/>
        <w:numPr>
          <w:ilvl w:val="0"/>
          <w:numId w:val="5"/>
        </w:numPr>
        <w:spacing w:line="276" w:lineRule="auto"/>
        <w:ind w:left="426" w:hanging="426"/>
        <w:rPr>
          <w:rFonts w:ascii="Arial" w:hAnsi="Arial" w:cs="Arial"/>
          <w:b/>
          <w:sz w:val="20"/>
        </w:rPr>
      </w:pPr>
      <w:r w:rsidRPr="001F63AA">
        <w:rPr>
          <w:rFonts w:ascii="Arial" w:hAnsi="Arial" w:cs="Arial"/>
          <w:sz w:val="20"/>
        </w:rPr>
        <w:t>Monthly management reports which were received by Trustees,</w:t>
      </w:r>
    </w:p>
    <w:p w14:paraId="0DD0F806" w14:textId="77DCC6A9" w:rsidR="00E161BC" w:rsidRPr="001F63AA" w:rsidRDefault="00F55E72">
      <w:pPr>
        <w:pStyle w:val="BodyTextIndent2"/>
        <w:numPr>
          <w:ilvl w:val="0"/>
          <w:numId w:val="5"/>
        </w:numPr>
        <w:spacing w:line="276" w:lineRule="auto"/>
        <w:ind w:left="426" w:hanging="426"/>
        <w:rPr>
          <w:rFonts w:ascii="Arial" w:hAnsi="Arial" w:cs="Arial"/>
          <w:b/>
          <w:sz w:val="20"/>
        </w:rPr>
      </w:pPr>
      <w:r w:rsidRPr="001F63AA">
        <w:rPr>
          <w:rFonts w:ascii="Arial" w:hAnsi="Arial" w:cs="Arial"/>
          <w:sz w:val="20"/>
        </w:rPr>
        <w:lastRenderedPageBreak/>
        <w:t xml:space="preserve">Bi-monthly </w:t>
      </w:r>
      <w:r w:rsidR="00FF069D">
        <w:rPr>
          <w:rFonts w:ascii="Arial" w:hAnsi="Arial" w:cs="Arial"/>
          <w:sz w:val="20"/>
        </w:rPr>
        <w:t>Board</w:t>
      </w:r>
      <w:r w:rsidRPr="001F63AA">
        <w:rPr>
          <w:rFonts w:ascii="Arial" w:hAnsi="Arial" w:cs="Arial"/>
          <w:sz w:val="20"/>
        </w:rPr>
        <w:t xml:space="preserve"> Meetings to monitor the Academy’s performance and to ensure that the Academy’s resources are appropriately managed and controlled.</w:t>
      </w:r>
    </w:p>
    <w:p w14:paraId="24C7ABD0" w14:textId="77777777" w:rsidR="00E161BC" w:rsidRPr="001F63AA" w:rsidRDefault="00F55E72">
      <w:pPr>
        <w:numPr>
          <w:ilvl w:val="0"/>
          <w:numId w:val="5"/>
        </w:numPr>
        <w:spacing w:after="0"/>
        <w:ind w:left="426" w:hanging="426"/>
        <w:jc w:val="both"/>
        <w:rPr>
          <w:rFonts w:ascii="Arial" w:hAnsi="Arial" w:cs="Arial"/>
          <w:sz w:val="20"/>
          <w:szCs w:val="20"/>
        </w:rPr>
      </w:pPr>
      <w:r w:rsidRPr="001F63AA">
        <w:rPr>
          <w:rFonts w:ascii="Arial" w:hAnsi="Arial" w:cs="Arial"/>
          <w:sz w:val="20"/>
          <w:szCs w:val="20"/>
        </w:rPr>
        <w:t>Regular scrutiny of financial and other performance monitoring data</w:t>
      </w:r>
    </w:p>
    <w:p w14:paraId="1B1715CB" w14:textId="77777777" w:rsidR="00E161BC" w:rsidRPr="001F63AA" w:rsidRDefault="00F55E72">
      <w:pPr>
        <w:numPr>
          <w:ilvl w:val="0"/>
          <w:numId w:val="5"/>
        </w:numPr>
        <w:spacing w:after="0"/>
        <w:ind w:left="426" w:hanging="426"/>
        <w:jc w:val="both"/>
        <w:rPr>
          <w:rFonts w:ascii="Arial" w:hAnsi="Arial" w:cs="Arial"/>
          <w:sz w:val="20"/>
          <w:szCs w:val="20"/>
        </w:rPr>
      </w:pPr>
      <w:r w:rsidRPr="001F63AA">
        <w:rPr>
          <w:rFonts w:ascii="Arial" w:hAnsi="Arial" w:cs="Arial"/>
          <w:sz w:val="20"/>
          <w:szCs w:val="20"/>
        </w:rPr>
        <w:t>Regular reports from the Headteacher and other managers to the Board of Trustees</w:t>
      </w:r>
    </w:p>
    <w:p w14:paraId="5FABCE4F" w14:textId="77777777" w:rsidR="00E161BC" w:rsidRPr="001F63AA" w:rsidRDefault="00F55E72">
      <w:pPr>
        <w:numPr>
          <w:ilvl w:val="0"/>
          <w:numId w:val="5"/>
        </w:numPr>
        <w:spacing w:after="0"/>
        <w:ind w:left="426" w:hanging="426"/>
        <w:jc w:val="both"/>
        <w:rPr>
          <w:rFonts w:ascii="Arial" w:hAnsi="Arial" w:cs="Arial"/>
          <w:sz w:val="20"/>
          <w:szCs w:val="20"/>
        </w:rPr>
      </w:pPr>
      <w:r w:rsidRPr="001F63AA">
        <w:rPr>
          <w:rFonts w:ascii="Arial" w:hAnsi="Arial" w:cs="Arial"/>
          <w:sz w:val="20"/>
          <w:szCs w:val="20"/>
        </w:rPr>
        <w:t>The Internal Evaluations Control reports</w:t>
      </w:r>
    </w:p>
    <w:p w14:paraId="5D168410" w14:textId="77777777" w:rsidR="00E161BC" w:rsidRPr="001F63AA" w:rsidRDefault="00E161BC">
      <w:pPr>
        <w:pStyle w:val="BodyTextIndent"/>
        <w:spacing w:line="276" w:lineRule="auto"/>
        <w:rPr>
          <w:rFonts w:ascii="Arial" w:hAnsi="Arial" w:cs="Arial"/>
          <w:sz w:val="20"/>
        </w:rPr>
      </w:pPr>
    </w:p>
    <w:p w14:paraId="43D55213" w14:textId="77777777" w:rsidR="00E161BC" w:rsidRPr="001F63AA" w:rsidRDefault="00F55E72">
      <w:pPr>
        <w:pStyle w:val="BodyTextIndent"/>
        <w:spacing w:line="276" w:lineRule="auto"/>
        <w:rPr>
          <w:rFonts w:ascii="Arial" w:hAnsi="Arial" w:cs="Arial"/>
          <w:sz w:val="20"/>
        </w:rPr>
      </w:pPr>
      <w:r w:rsidRPr="001F63AA">
        <w:rPr>
          <w:rFonts w:ascii="Arial" w:hAnsi="Arial" w:cs="Arial"/>
          <w:sz w:val="20"/>
        </w:rPr>
        <w:t>Trustees have ensured that the Academy has kept proper accounting records during the period which have enabled the financial position of the Academy to be accurately tracked. The Academy has maintained and operated an effective system of internal control to safeguard all the resources delegated, granted or otherwise entrusted to the school and ensured they are used cost effectively.</w:t>
      </w:r>
    </w:p>
    <w:p w14:paraId="69BA6AD5" w14:textId="77777777" w:rsidR="00E161BC" w:rsidRPr="001F63AA" w:rsidRDefault="00E161BC">
      <w:pPr>
        <w:pStyle w:val="BodyTextIndent"/>
        <w:spacing w:line="276" w:lineRule="auto"/>
        <w:rPr>
          <w:rFonts w:ascii="Arial" w:hAnsi="Arial" w:cs="Arial"/>
          <w:sz w:val="20"/>
        </w:rPr>
      </w:pPr>
    </w:p>
    <w:p w14:paraId="2FA1559B" w14:textId="77777777" w:rsidR="00E161BC" w:rsidRPr="001F63AA" w:rsidRDefault="00F55E72">
      <w:pPr>
        <w:pStyle w:val="BodyTextIndent2"/>
        <w:spacing w:line="276" w:lineRule="auto"/>
        <w:ind w:left="0" w:firstLine="0"/>
        <w:rPr>
          <w:rFonts w:ascii="Arial" w:hAnsi="Arial" w:cs="Arial"/>
          <w:sz w:val="20"/>
        </w:rPr>
      </w:pPr>
      <w:r w:rsidRPr="001F63AA">
        <w:rPr>
          <w:rFonts w:ascii="Arial" w:hAnsi="Arial" w:cs="Arial"/>
          <w:sz w:val="20"/>
        </w:rPr>
        <w:t>The system of internal control has been developed and is coordinated by the Accounting Officer.  It aims to provide as much assurance as is reasonably possible (not absolute assurance) that assets are safeguarded, transactions are properly authorised and recorded and that material errors or irregularities are either prevented or can be detected promptly.</w:t>
      </w:r>
    </w:p>
    <w:p w14:paraId="01DE5BBA" w14:textId="77777777" w:rsidR="00894B7E" w:rsidRDefault="00894B7E" w:rsidP="00894B7E">
      <w:pPr>
        <w:jc w:val="both"/>
        <w:rPr>
          <w:rFonts w:ascii="Arial" w:hAnsi="Arial" w:cs="Arial"/>
          <w:sz w:val="20"/>
          <w:szCs w:val="20"/>
        </w:rPr>
      </w:pPr>
    </w:p>
    <w:p w14:paraId="22488244" w14:textId="7A4D485F" w:rsidR="00E161BC" w:rsidRPr="001F63AA" w:rsidRDefault="00F55E72" w:rsidP="00894B7E">
      <w:pPr>
        <w:jc w:val="both"/>
        <w:rPr>
          <w:rFonts w:ascii="Arial" w:hAnsi="Arial" w:cs="Arial"/>
          <w:b/>
          <w:i/>
        </w:rPr>
      </w:pPr>
      <w:r w:rsidRPr="001F63AA">
        <w:rPr>
          <w:rFonts w:ascii="Arial" w:hAnsi="Arial" w:cs="Arial"/>
          <w:b/>
        </w:rPr>
        <w:t>Scope of Responsibility</w:t>
      </w:r>
    </w:p>
    <w:p w14:paraId="52BA31E2" w14:textId="068C9DD6" w:rsidR="00E161BC" w:rsidRPr="001F63AA" w:rsidRDefault="00F55E72">
      <w:pPr>
        <w:jc w:val="both"/>
        <w:rPr>
          <w:rFonts w:ascii="Arial" w:hAnsi="Arial" w:cs="Arial"/>
          <w:sz w:val="20"/>
          <w:szCs w:val="20"/>
        </w:rPr>
      </w:pPr>
      <w:r w:rsidRPr="001F63AA">
        <w:rPr>
          <w:rFonts w:ascii="Arial" w:hAnsi="Arial" w:cs="Arial"/>
          <w:sz w:val="20"/>
          <w:szCs w:val="20"/>
        </w:rPr>
        <w:t>As Trustees</w:t>
      </w:r>
      <w:r w:rsidR="007F7602">
        <w:rPr>
          <w:rFonts w:ascii="Arial" w:hAnsi="Arial" w:cs="Arial"/>
          <w:sz w:val="20"/>
          <w:szCs w:val="20"/>
        </w:rPr>
        <w:t>,</w:t>
      </w:r>
      <w:r w:rsidRPr="001F63AA">
        <w:rPr>
          <w:rFonts w:ascii="Arial" w:hAnsi="Arial" w:cs="Arial"/>
          <w:sz w:val="20"/>
          <w:szCs w:val="20"/>
        </w:rPr>
        <w:t xml:space="preserve"> we acknowledge we have overall responsibility for ensuring that Jotmans Hall Primary School has an effective and appropriate system of control, financial and otherwise.  However such a system is designed to manage rather than eliminate the risk of failure to achieve business objectives, and can provide only reasonable and not absolute assurance against material misstatement or loss.</w:t>
      </w:r>
    </w:p>
    <w:p w14:paraId="4C189A5F" w14:textId="7A499A89" w:rsidR="00E161BC" w:rsidRPr="00435B10" w:rsidRDefault="00F55E72">
      <w:pPr>
        <w:jc w:val="both"/>
        <w:rPr>
          <w:rFonts w:ascii="Arial" w:hAnsi="Arial" w:cs="Arial"/>
          <w:sz w:val="20"/>
          <w:szCs w:val="20"/>
        </w:rPr>
      </w:pPr>
      <w:r w:rsidRPr="00435B10">
        <w:rPr>
          <w:rFonts w:ascii="Arial" w:hAnsi="Arial" w:cs="Arial"/>
          <w:sz w:val="20"/>
          <w:szCs w:val="20"/>
        </w:rPr>
        <w:t xml:space="preserve">The </w:t>
      </w:r>
      <w:r w:rsidR="001F63AA" w:rsidRPr="00435B10">
        <w:rPr>
          <w:rFonts w:ascii="Arial" w:hAnsi="Arial" w:cs="Arial"/>
          <w:sz w:val="20"/>
          <w:szCs w:val="20"/>
        </w:rPr>
        <w:t>B</w:t>
      </w:r>
      <w:r w:rsidRPr="00435B10">
        <w:rPr>
          <w:rFonts w:ascii="Arial" w:hAnsi="Arial" w:cs="Arial"/>
          <w:sz w:val="20"/>
          <w:szCs w:val="20"/>
        </w:rPr>
        <w:t xml:space="preserve">oard of </w:t>
      </w:r>
      <w:r w:rsidR="001F63AA" w:rsidRPr="00435B10">
        <w:rPr>
          <w:rFonts w:ascii="Arial" w:hAnsi="Arial" w:cs="Arial"/>
          <w:sz w:val="20"/>
          <w:szCs w:val="20"/>
        </w:rPr>
        <w:t>T</w:t>
      </w:r>
      <w:r w:rsidRPr="00435B10">
        <w:rPr>
          <w:rFonts w:ascii="Arial" w:hAnsi="Arial" w:cs="Arial"/>
          <w:sz w:val="20"/>
          <w:szCs w:val="20"/>
        </w:rPr>
        <w:t xml:space="preserve">rustees has delegated the </w:t>
      </w:r>
      <w:r w:rsidR="00FF069D" w:rsidRPr="00435B10">
        <w:rPr>
          <w:rFonts w:ascii="Arial" w:hAnsi="Arial" w:cs="Arial"/>
          <w:sz w:val="20"/>
          <w:szCs w:val="20"/>
        </w:rPr>
        <w:t>day-to-day</w:t>
      </w:r>
      <w:r w:rsidRPr="00435B10">
        <w:rPr>
          <w:rFonts w:ascii="Arial" w:hAnsi="Arial" w:cs="Arial"/>
          <w:sz w:val="20"/>
          <w:szCs w:val="20"/>
        </w:rPr>
        <w:t xml:space="preserve"> responsibility to the Headteacher as Accounting Officer for ensuring financial controls conform with the requirements of both propriety and good financial management and in accordance with the requirements and responsibilities assigned to it in the funding agreement between Jotmans Hall Primary School and the Secretary of State for Education.  They are also responsible for reporting to the </w:t>
      </w:r>
      <w:r w:rsidR="001F63AA" w:rsidRPr="00435B10">
        <w:rPr>
          <w:rFonts w:ascii="Arial" w:hAnsi="Arial" w:cs="Arial"/>
          <w:sz w:val="20"/>
          <w:szCs w:val="20"/>
        </w:rPr>
        <w:t>B</w:t>
      </w:r>
      <w:r w:rsidRPr="00435B10">
        <w:rPr>
          <w:rFonts w:ascii="Arial" w:hAnsi="Arial" w:cs="Arial"/>
          <w:sz w:val="20"/>
          <w:szCs w:val="20"/>
        </w:rPr>
        <w:t xml:space="preserve">oard of </w:t>
      </w:r>
      <w:r w:rsidR="001F63AA" w:rsidRPr="00435B10">
        <w:rPr>
          <w:rFonts w:ascii="Arial" w:hAnsi="Arial" w:cs="Arial"/>
          <w:sz w:val="20"/>
          <w:szCs w:val="20"/>
        </w:rPr>
        <w:t>T</w:t>
      </w:r>
      <w:r w:rsidRPr="00435B10">
        <w:rPr>
          <w:rFonts w:ascii="Arial" w:hAnsi="Arial" w:cs="Arial"/>
          <w:sz w:val="20"/>
          <w:szCs w:val="20"/>
        </w:rPr>
        <w:t>rustees any material weaknesses or breakdowns in internal control.</w:t>
      </w:r>
    </w:p>
    <w:p w14:paraId="66E6FE3C" w14:textId="77777777" w:rsidR="00E161BC" w:rsidRPr="007D309E" w:rsidRDefault="00F55E72">
      <w:pPr>
        <w:jc w:val="both"/>
        <w:rPr>
          <w:rFonts w:ascii="Arial" w:hAnsi="Arial" w:cs="Arial"/>
          <w:sz w:val="20"/>
          <w:szCs w:val="20"/>
          <w:u w:val="single"/>
        </w:rPr>
      </w:pPr>
      <w:r w:rsidRPr="007D309E">
        <w:rPr>
          <w:rFonts w:ascii="Arial" w:hAnsi="Arial" w:cs="Arial"/>
          <w:sz w:val="20"/>
          <w:szCs w:val="20"/>
          <w:u w:val="single"/>
        </w:rPr>
        <w:t>Governance</w:t>
      </w:r>
    </w:p>
    <w:p w14:paraId="46B427D3" w14:textId="22C6403B" w:rsidR="00E161BC" w:rsidRPr="00920B1D" w:rsidRDefault="00F55E72">
      <w:pPr>
        <w:rPr>
          <w:rFonts w:ascii="Arial" w:hAnsi="Arial" w:cs="Arial"/>
          <w:sz w:val="20"/>
          <w:szCs w:val="20"/>
        </w:rPr>
      </w:pPr>
      <w:r w:rsidRPr="007D309E">
        <w:rPr>
          <w:rFonts w:ascii="Arial" w:hAnsi="Arial" w:cs="Arial"/>
          <w:sz w:val="20"/>
          <w:szCs w:val="20"/>
        </w:rPr>
        <w:t xml:space="preserve">The information on governance </w:t>
      </w:r>
      <w:r w:rsidRPr="00920B1D">
        <w:rPr>
          <w:rFonts w:ascii="Arial" w:hAnsi="Arial" w:cs="Arial"/>
          <w:sz w:val="20"/>
          <w:szCs w:val="20"/>
        </w:rPr>
        <w:t xml:space="preserve">included here supplements that described in the Trustees’ Report and in the Statement of Trustees’ responsibilities.  The Board of Trustees has met </w:t>
      </w:r>
      <w:r w:rsidR="005F4CE5" w:rsidRPr="00920B1D">
        <w:rPr>
          <w:rFonts w:ascii="Arial" w:hAnsi="Arial" w:cs="Arial"/>
          <w:sz w:val="20"/>
          <w:szCs w:val="20"/>
        </w:rPr>
        <w:t>11</w:t>
      </w:r>
      <w:r w:rsidRPr="00920B1D">
        <w:rPr>
          <w:rFonts w:ascii="Arial" w:hAnsi="Arial" w:cs="Arial"/>
          <w:sz w:val="20"/>
          <w:szCs w:val="20"/>
        </w:rPr>
        <w:t xml:space="preserve"> times during the year. Attendance during the year at meetings of the Board of Trustees was as follows:</w:t>
      </w:r>
    </w:p>
    <w:p w14:paraId="0868B64D" w14:textId="77777777" w:rsidR="00E161BC" w:rsidRPr="00920B1D" w:rsidRDefault="00F55E72">
      <w:pPr>
        <w:rPr>
          <w:rFonts w:ascii="Arial" w:hAnsi="Arial" w:cs="Arial"/>
          <w:sz w:val="20"/>
          <w:szCs w:val="20"/>
        </w:rPr>
      </w:pPr>
      <w:r w:rsidRPr="00920B1D">
        <w:rPr>
          <w:rFonts w:ascii="Arial" w:hAnsi="Arial" w:cs="Arial"/>
          <w:sz w:val="20"/>
          <w:szCs w:val="20"/>
          <w:u w:val="single"/>
        </w:rPr>
        <w:t>Trustee</w:t>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u w:val="single"/>
        </w:rPr>
        <w:t>Meetings attended</w:t>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u w:val="single"/>
        </w:rPr>
        <w:t>Out of possible</w:t>
      </w:r>
    </w:p>
    <w:p w14:paraId="342669FC" w14:textId="5428E765" w:rsidR="00E161BC" w:rsidRPr="00920B1D" w:rsidRDefault="007D5909">
      <w:pPr>
        <w:rPr>
          <w:rFonts w:ascii="Arial" w:hAnsi="Arial" w:cs="Arial"/>
          <w:sz w:val="20"/>
          <w:szCs w:val="20"/>
        </w:rPr>
      </w:pPr>
      <w:r w:rsidRPr="00920B1D">
        <w:rPr>
          <w:rFonts w:ascii="Arial" w:hAnsi="Arial" w:cs="Arial"/>
          <w:sz w:val="20"/>
          <w:szCs w:val="20"/>
        </w:rPr>
        <w:t>Mrs L Allen</w:t>
      </w:r>
      <w:r w:rsidR="00F55E72" w:rsidRPr="00920B1D">
        <w:rPr>
          <w:rFonts w:ascii="Arial" w:hAnsi="Arial" w:cs="Arial"/>
          <w:sz w:val="20"/>
          <w:szCs w:val="20"/>
        </w:rPr>
        <w:tab/>
      </w:r>
      <w:r w:rsidR="00F55E72" w:rsidRPr="00920B1D">
        <w:rPr>
          <w:rFonts w:ascii="Arial" w:hAnsi="Arial" w:cs="Arial"/>
          <w:sz w:val="20"/>
          <w:szCs w:val="20"/>
        </w:rPr>
        <w:tab/>
      </w:r>
      <w:r w:rsidR="00F55E72" w:rsidRPr="00920B1D">
        <w:rPr>
          <w:rFonts w:ascii="Arial" w:hAnsi="Arial" w:cs="Arial"/>
          <w:sz w:val="20"/>
          <w:szCs w:val="20"/>
        </w:rPr>
        <w:tab/>
      </w:r>
      <w:r w:rsidR="00F55E72" w:rsidRPr="00920B1D">
        <w:rPr>
          <w:rFonts w:ascii="Arial" w:hAnsi="Arial" w:cs="Arial"/>
          <w:sz w:val="20"/>
          <w:szCs w:val="20"/>
        </w:rPr>
        <w:tab/>
      </w:r>
      <w:r w:rsidR="00F55E72" w:rsidRPr="00920B1D">
        <w:rPr>
          <w:rFonts w:ascii="Arial" w:hAnsi="Arial" w:cs="Arial"/>
          <w:sz w:val="20"/>
          <w:szCs w:val="20"/>
        </w:rPr>
        <w:tab/>
      </w:r>
      <w:r w:rsidR="00F55E72" w:rsidRPr="00920B1D">
        <w:rPr>
          <w:rFonts w:ascii="Arial" w:hAnsi="Arial" w:cs="Arial"/>
          <w:sz w:val="20"/>
          <w:szCs w:val="20"/>
        </w:rPr>
        <w:tab/>
      </w:r>
      <w:r w:rsidR="005F4CE5" w:rsidRPr="00920B1D">
        <w:rPr>
          <w:rFonts w:ascii="Arial" w:hAnsi="Arial" w:cs="Arial"/>
          <w:sz w:val="20"/>
          <w:szCs w:val="20"/>
        </w:rPr>
        <w:t>11</w:t>
      </w:r>
      <w:r w:rsidR="00F55E72" w:rsidRPr="00920B1D">
        <w:rPr>
          <w:rFonts w:ascii="Arial" w:hAnsi="Arial" w:cs="Arial"/>
          <w:sz w:val="20"/>
          <w:szCs w:val="20"/>
        </w:rPr>
        <w:tab/>
      </w:r>
      <w:r w:rsidR="00F55E72" w:rsidRPr="00920B1D">
        <w:rPr>
          <w:rFonts w:ascii="Arial" w:hAnsi="Arial" w:cs="Arial"/>
          <w:sz w:val="20"/>
          <w:szCs w:val="20"/>
        </w:rPr>
        <w:tab/>
      </w:r>
      <w:r w:rsidR="00F55E72" w:rsidRPr="00920B1D">
        <w:rPr>
          <w:rFonts w:ascii="Arial" w:hAnsi="Arial" w:cs="Arial"/>
          <w:sz w:val="20"/>
          <w:szCs w:val="20"/>
        </w:rPr>
        <w:tab/>
      </w:r>
      <w:r w:rsidR="00F55E72" w:rsidRPr="00920B1D">
        <w:rPr>
          <w:rFonts w:ascii="Arial" w:hAnsi="Arial" w:cs="Arial"/>
          <w:sz w:val="20"/>
          <w:szCs w:val="20"/>
        </w:rPr>
        <w:tab/>
      </w:r>
      <w:r w:rsidR="00F55E72" w:rsidRPr="00920B1D">
        <w:rPr>
          <w:rFonts w:ascii="Arial" w:hAnsi="Arial" w:cs="Arial"/>
          <w:sz w:val="20"/>
          <w:szCs w:val="20"/>
        </w:rPr>
        <w:tab/>
      </w:r>
      <w:r w:rsidR="005F4CE5" w:rsidRPr="00920B1D">
        <w:rPr>
          <w:rFonts w:ascii="Arial" w:hAnsi="Arial" w:cs="Arial"/>
          <w:sz w:val="20"/>
          <w:szCs w:val="20"/>
        </w:rPr>
        <w:t>11</w:t>
      </w:r>
    </w:p>
    <w:p w14:paraId="40BCC35C" w14:textId="0A6A8DCC" w:rsidR="00E161BC" w:rsidRPr="00920B1D" w:rsidRDefault="00F55E72">
      <w:pPr>
        <w:rPr>
          <w:rFonts w:ascii="Arial" w:hAnsi="Arial" w:cs="Arial"/>
          <w:sz w:val="20"/>
          <w:szCs w:val="20"/>
        </w:rPr>
      </w:pPr>
      <w:r w:rsidRPr="00920B1D">
        <w:rPr>
          <w:rFonts w:ascii="Arial" w:hAnsi="Arial" w:cs="Arial"/>
          <w:sz w:val="20"/>
          <w:szCs w:val="20"/>
        </w:rPr>
        <w:t>Mr I Harding</w:t>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005F4CE5" w:rsidRPr="00920B1D">
        <w:rPr>
          <w:rFonts w:ascii="Arial" w:hAnsi="Arial" w:cs="Arial"/>
          <w:sz w:val="20"/>
          <w:szCs w:val="20"/>
        </w:rPr>
        <w:t xml:space="preserve">  9</w:t>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005F4CE5" w:rsidRPr="00920B1D">
        <w:rPr>
          <w:rFonts w:ascii="Arial" w:hAnsi="Arial" w:cs="Arial"/>
          <w:sz w:val="20"/>
          <w:szCs w:val="20"/>
        </w:rPr>
        <w:t>11</w:t>
      </w:r>
    </w:p>
    <w:p w14:paraId="249F7FF5" w14:textId="52CCF83F" w:rsidR="00E161BC" w:rsidRPr="00920B1D" w:rsidRDefault="00F55E72">
      <w:pPr>
        <w:rPr>
          <w:rFonts w:ascii="Arial" w:hAnsi="Arial" w:cs="Arial"/>
          <w:sz w:val="20"/>
          <w:szCs w:val="20"/>
        </w:rPr>
      </w:pPr>
      <w:r w:rsidRPr="00920B1D">
        <w:rPr>
          <w:rFonts w:ascii="Arial" w:hAnsi="Arial" w:cs="Arial"/>
          <w:sz w:val="20"/>
          <w:szCs w:val="20"/>
        </w:rPr>
        <w:t>Mrs G Hindes</w:t>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005F4CE5" w:rsidRPr="00920B1D">
        <w:rPr>
          <w:rFonts w:ascii="Arial" w:hAnsi="Arial" w:cs="Arial"/>
          <w:sz w:val="20"/>
          <w:szCs w:val="20"/>
        </w:rPr>
        <w:t>10</w:t>
      </w:r>
      <w:r w:rsidR="005F4CE5"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005F4CE5" w:rsidRPr="00920B1D">
        <w:rPr>
          <w:rFonts w:ascii="Arial" w:hAnsi="Arial" w:cs="Arial"/>
          <w:sz w:val="20"/>
          <w:szCs w:val="20"/>
        </w:rPr>
        <w:t>11</w:t>
      </w:r>
    </w:p>
    <w:p w14:paraId="1833722C" w14:textId="4AABAE79" w:rsidR="00E161BC" w:rsidRPr="00920B1D" w:rsidRDefault="00F55E72">
      <w:pPr>
        <w:rPr>
          <w:rFonts w:ascii="Arial" w:hAnsi="Arial" w:cs="Arial"/>
          <w:sz w:val="20"/>
          <w:szCs w:val="20"/>
        </w:rPr>
      </w:pPr>
      <w:r w:rsidRPr="00920B1D">
        <w:rPr>
          <w:rFonts w:ascii="Arial" w:hAnsi="Arial" w:cs="Arial"/>
          <w:sz w:val="20"/>
          <w:szCs w:val="20"/>
        </w:rPr>
        <w:t xml:space="preserve">Mr P Hodges </w:t>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005F4CE5" w:rsidRPr="00920B1D">
        <w:rPr>
          <w:rFonts w:ascii="Arial" w:hAnsi="Arial" w:cs="Arial"/>
          <w:sz w:val="20"/>
          <w:szCs w:val="20"/>
        </w:rPr>
        <w:t>10</w:t>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005F4CE5" w:rsidRPr="00920B1D">
        <w:rPr>
          <w:rFonts w:ascii="Arial" w:hAnsi="Arial" w:cs="Arial"/>
          <w:sz w:val="20"/>
          <w:szCs w:val="20"/>
        </w:rPr>
        <w:t>11</w:t>
      </w:r>
    </w:p>
    <w:p w14:paraId="3614B468" w14:textId="6F2345F3" w:rsidR="007D5909" w:rsidRPr="00920B1D" w:rsidRDefault="007D5909" w:rsidP="007D5909">
      <w:pPr>
        <w:rPr>
          <w:rFonts w:ascii="Arial" w:hAnsi="Arial" w:cs="Arial"/>
          <w:sz w:val="20"/>
          <w:szCs w:val="20"/>
        </w:rPr>
      </w:pPr>
      <w:r w:rsidRPr="00920B1D">
        <w:rPr>
          <w:rFonts w:ascii="Arial" w:hAnsi="Arial" w:cs="Arial"/>
          <w:sz w:val="20"/>
          <w:szCs w:val="20"/>
        </w:rPr>
        <w:t>Mrs L Holland</w:t>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005F4CE5" w:rsidRPr="00920B1D">
        <w:rPr>
          <w:rFonts w:ascii="Arial" w:hAnsi="Arial" w:cs="Arial"/>
          <w:sz w:val="20"/>
          <w:szCs w:val="20"/>
        </w:rPr>
        <w:t xml:space="preserve">  8</w:t>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005F4CE5" w:rsidRPr="00920B1D">
        <w:rPr>
          <w:rFonts w:ascii="Arial" w:hAnsi="Arial" w:cs="Arial"/>
          <w:sz w:val="20"/>
          <w:szCs w:val="20"/>
        </w:rPr>
        <w:t>11</w:t>
      </w:r>
    </w:p>
    <w:p w14:paraId="08AFC653" w14:textId="239E3B6F" w:rsidR="00E161BC" w:rsidRPr="00920B1D" w:rsidRDefault="00F55E72">
      <w:pPr>
        <w:rPr>
          <w:rFonts w:ascii="Arial" w:hAnsi="Arial" w:cs="Arial"/>
          <w:sz w:val="20"/>
          <w:szCs w:val="20"/>
        </w:rPr>
      </w:pPr>
      <w:r w:rsidRPr="00920B1D">
        <w:rPr>
          <w:rFonts w:ascii="Arial" w:hAnsi="Arial" w:cs="Arial"/>
          <w:sz w:val="20"/>
          <w:szCs w:val="20"/>
        </w:rPr>
        <w:t>M</w:t>
      </w:r>
      <w:r w:rsidR="007F7602">
        <w:rPr>
          <w:rFonts w:ascii="Arial" w:hAnsi="Arial" w:cs="Arial"/>
          <w:sz w:val="20"/>
          <w:szCs w:val="20"/>
        </w:rPr>
        <w:t>iss</w:t>
      </w:r>
      <w:r w:rsidR="007D5909" w:rsidRPr="00920B1D">
        <w:rPr>
          <w:rFonts w:ascii="Arial" w:hAnsi="Arial" w:cs="Arial"/>
          <w:sz w:val="20"/>
          <w:szCs w:val="20"/>
        </w:rPr>
        <w:t xml:space="preserve"> S May-Emberson (resigned May 2023)</w:t>
      </w:r>
      <w:r w:rsidRPr="00920B1D">
        <w:rPr>
          <w:rFonts w:ascii="Arial" w:hAnsi="Arial" w:cs="Arial"/>
          <w:sz w:val="20"/>
          <w:szCs w:val="20"/>
        </w:rPr>
        <w:tab/>
      </w:r>
      <w:r w:rsidRPr="00920B1D">
        <w:rPr>
          <w:rFonts w:ascii="Arial" w:hAnsi="Arial" w:cs="Arial"/>
          <w:sz w:val="20"/>
          <w:szCs w:val="20"/>
        </w:rPr>
        <w:tab/>
      </w:r>
      <w:r w:rsidR="005F4CE5" w:rsidRPr="00920B1D">
        <w:rPr>
          <w:rFonts w:ascii="Arial" w:hAnsi="Arial" w:cs="Arial"/>
          <w:sz w:val="20"/>
          <w:szCs w:val="20"/>
        </w:rPr>
        <w:t xml:space="preserve">  8</w:t>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005F4CE5" w:rsidRPr="00920B1D">
        <w:rPr>
          <w:rFonts w:ascii="Arial" w:hAnsi="Arial" w:cs="Arial"/>
          <w:sz w:val="20"/>
          <w:szCs w:val="20"/>
        </w:rPr>
        <w:t>8</w:t>
      </w:r>
    </w:p>
    <w:p w14:paraId="5A580470" w14:textId="575E6D43" w:rsidR="00E161BC" w:rsidRPr="00920B1D" w:rsidRDefault="00F55E72">
      <w:pPr>
        <w:rPr>
          <w:rFonts w:ascii="Arial" w:hAnsi="Arial" w:cs="Arial"/>
          <w:sz w:val="20"/>
          <w:szCs w:val="20"/>
        </w:rPr>
      </w:pPr>
      <w:r w:rsidRPr="00920B1D">
        <w:rPr>
          <w:rFonts w:ascii="Arial" w:hAnsi="Arial" w:cs="Arial"/>
          <w:sz w:val="20"/>
          <w:szCs w:val="20"/>
        </w:rPr>
        <w:t>Mrs S Price</w:t>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005F4CE5" w:rsidRPr="00920B1D">
        <w:rPr>
          <w:rFonts w:ascii="Arial" w:hAnsi="Arial" w:cs="Arial"/>
          <w:sz w:val="20"/>
          <w:szCs w:val="20"/>
        </w:rPr>
        <w:t>10</w:t>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005F4CE5" w:rsidRPr="00920B1D">
        <w:rPr>
          <w:rFonts w:ascii="Arial" w:hAnsi="Arial" w:cs="Arial"/>
          <w:sz w:val="20"/>
          <w:szCs w:val="20"/>
        </w:rPr>
        <w:t>11</w:t>
      </w:r>
    </w:p>
    <w:p w14:paraId="7DAF35EB" w14:textId="54B1E75C" w:rsidR="00E161BC" w:rsidRPr="00920B1D" w:rsidRDefault="00F55E72">
      <w:pPr>
        <w:rPr>
          <w:rFonts w:ascii="Arial" w:hAnsi="Arial" w:cs="Arial"/>
          <w:sz w:val="20"/>
          <w:szCs w:val="20"/>
        </w:rPr>
      </w:pPr>
      <w:r w:rsidRPr="00920B1D">
        <w:rPr>
          <w:rFonts w:ascii="Arial" w:hAnsi="Arial" w:cs="Arial"/>
          <w:sz w:val="20"/>
          <w:szCs w:val="20"/>
        </w:rPr>
        <w:t>Mrs C Savage</w:t>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005F4CE5" w:rsidRPr="00920B1D">
        <w:rPr>
          <w:rFonts w:ascii="Arial" w:hAnsi="Arial" w:cs="Arial"/>
          <w:sz w:val="20"/>
          <w:szCs w:val="20"/>
        </w:rPr>
        <w:t>11</w:t>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005F4CE5" w:rsidRPr="00920B1D">
        <w:rPr>
          <w:rFonts w:ascii="Arial" w:hAnsi="Arial" w:cs="Arial"/>
          <w:sz w:val="20"/>
          <w:szCs w:val="20"/>
        </w:rPr>
        <w:t>11</w:t>
      </w:r>
    </w:p>
    <w:p w14:paraId="0E05CC0A" w14:textId="1799F8BD" w:rsidR="007D5909" w:rsidRPr="00920B1D" w:rsidRDefault="007D5909">
      <w:pPr>
        <w:rPr>
          <w:rFonts w:ascii="Arial" w:hAnsi="Arial" w:cs="Arial"/>
          <w:sz w:val="20"/>
          <w:szCs w:val="20"/>
        </w:rPr>
      </w:pPr>
      <w:r w:rsidRPr="00920B1D">
        <w:rPr>
          <w:rFonts w:ascii="Arial" w:hAnsi="Arial" w:cs="Arial"/>
          <w:sz w:val="20"/>
          <w:szCs w:val="20"/>
        </w:rPr>
        <w:t>Mrs V Thompson</w:t>
      </w:r>
      <w:r w:rsidR="005F4CE5" w:rsidRPr="00920B1D">
        <w:rPr>
          <w:rFonts w:ascii="Arial" w:hAnsi="Arial" w:cs="Arial"/>
          <w:sz w:val="20"/>
          <w:szCs w:val="20"/>
        </w:rPr>
        <w:tab/>
      </w:r>
      <w:r w:rsidR="005F4CE5" w:rsidRPr="00920B1D">
        <w:rPr>
          <w:rFonts w:ascii="Arial" w:hAnsi="Arial" w:cs="Arial"/>
          <w:sz w:val="20"/>
          <w:szCs w:val="20"/>
        </w:rPr>
        <w:tab/>
      </w:r>
      <w:r w:rsidR="005F4CE5" w:rsidRPr="00920B1D">
        <w:rPr>
          <w:rFonts w:ascii="Arial" w:hAnsi="Arial" w:cs="Arial"/>
          <w:sz w:val="20"/>
          <w:szCs w:val="20"/>
        </w:rPr>
        <w:tab/>
      </w:r>
      <w:r w:rsidR="005F4CE5" w:rsidRPr="00920B1D">
        <w:rPr>
          <w:rFonts w:ascii="Arial" w:hAnsi="Arial" w:cs="Arial"/>
          <w:sz w:val="20"/>
          <w:szCs w:val="20"/>
        </w:rPr>
        <w:tab/>
      </w:r>
      <w:r w:rsidR="005F4CE5" w:rsidRPr="00920B1D">
        <w:rPr>
          <w:rFonts w:ascii="Arial" w:hAnsi="Arial" w:cs="Arial"/>
          <w:sz w:val="20"/>
          <w:szCs w:val="20"/>
        </w:rPr>
        <w:tab/>
        <w:t>10</w:t>
      </w:r>
      <w:r w:rsidR="005F4CE5" w:rsidRPr="00920B1D">
        <w:rPr>
          <w:rFonts w:ascii="Arial" w:hAnsi="Arial" w:cs="Arial"/>
          <w:sz w:val="20"/>
          <w:szCs w:val="20"/>
        </w:rPr>
        <w:tab/>
      </w:r>
      <w:r w:rsidR="005F4CE5" w:rsidRPr="00920B1D">
        <w:rPr>
          <w:rFonts w:ascii="Arial" w:hAnsi="Arial" w:cs="Arial"/>
          <w:sz w:val="20"/>
          <w:szCs w:val="20"/>
        </w:rPr>
        <w:tab/>
      </w:r>
      <w:r w:rsidR="005F4CE5" w:rsidRPr="00920B1D">
        <w:rPr>
          <w:rFonts w:ascii="Arial" w:hAnsi="Arial" w:cs="Arial"/>
          <w:sz w:val="20"/>
          <w:szCs w:val="20"/>
        </w:rPr>
        <w:tab/>
      </w:r>
      <w:r w:rsidR="005F4CE5" w:rsidRPr="00920B1D">
        <w:rPr>
          <w:rFonts w:ascii="Arial" w:hAnsi="Arial" w:cs="Arial"/>
          <w:sz w:val="20"/>
          <w:szCs w:val="20"/>
        </w:rPr>
        <w:tab/>
      </w:r>
      <w:r w:rsidR="005F4CE5" w:rsidRPr="00920B1D">
        <w:rPr>
          <w:rFonts w:ascii="Arial" w:hAnsi="Arial" w:cs="Arial"/>
          <w:sz w:val="20"/>
          <w:szCs w:val="20"/>
        </w:rPr>
        <w:tab/>
        <w:t>11</w:t>
      </w:r>
    </w:p>
    <w:p w14:paraId="45B47487" w14:textId="024EA937" w:rsidR="00E161BC" w:rsidRPr="00920B1D" w:rsidRDefault="00F55E72">
      <w:pPr>
        <w:rPr>
          <w:rFonts w:ascii="Arial" w:hAnsi="Arial" w:cs="Arial"/>
          <w:sz w:val="20"/>
          <w:szCs w:val="20"/>
        </w:rPr>
      </w:pPr>
      <w:r w:rsidRPr="00920B1D">
        <w:rPr>
          <w:rFonts w:ascii="Arial" w:hAnsi="Arial" w:cs="Arial"/>
          <w:sz w:val="20"/>
          <w:szCs w:val="20"/>
        </w:rPr>
        <w:t>Ms S Warnes</w:t>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005F4CE5" w:rsidRPr="00920B1D">
        <w:rPr>
          <w:rFonts w:ascii="Arial" w:hAnsi="Arial" w:cs="Arial"/>
          <w:sz w:val="20"/>
          <w:szCs w:val="20"/>
        </w:rPr>
        <w:t>11</w:t>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Pr="00920B1D">
        <w:rPr>
          <w:rFonts w:ascii="Arial" w:hAnsi="Arial" w:cs="Arial"/>
          <w:sz w:val="20"/>
          <w:szCs w:val="20"/>
        </w:rPr>
        <w:tab/>
      </w:r>
      <w:r w:rsidR="005F4CE5" w:rsidRPr="00920B1D">
        <w:rPr>
          <w:rFonts w:ascii="Arial" w:hAnsi="Arial" w:cs="Arial"/>
          <w:sz w:val="20"/>
          <w:szCs w:val="20"/>
        </w:rPr>
        <w:t>11</w:t>
      </w:r>
    </w:p>
    <w:p w14:paraId="323CED6A" w14:textId="77777777" w:rsidR="00E161BC" w:rsidRDefault="00E161BC">
      <w:pPr>
        <w:rPr>
          <w:rFonts w:ascii="Arial" w:hAnsi="Arial" w:cs="Arial"/>
          <w:sz w:val="20"/>
          <w:szCs w:val="20"/>
          <w:u w:val="single"/>
        </w:rPr>
      </w:pPr>
    </w:p>
    <w:p w14:paraId="5D6D6F26" w14:textId="77777777" w:rsidR="00FF069D" w:rsidRPr="009E5EF3" w:rsidRDefault="00FF069D">
      <w:pPr>
        <w:rPr>
          <w:rFonts w:ascii="Arial" w:hAnsi="Arial" w:cs="Arial"/>
          <w:sz w:val="20"/>
          <w:szCs w:val="20"/>
          <w:u w:val="single"/>
        </w:rPr>
      </w:pPr>
    </w:p>
    <w:p w14:paraId="666CC5FC" w14:textId="77777777" w:rsidR="00E161BC" w:rsidRPr="009E5EF3" w:rsidRDefault="00F55E72">
      <w:pPr>
        <w:rPr>
          <w:rFonts w:ascii="Arial" w:hAnsi="Arial" w:cs="Arial"/>
          <w:sz w:val="20"/>
          <w:szCs w:val="20"/>
        </w:rPr>
      </w:pPr>
      <w:r w:rsidRPr="009E5EF3">
        <w:rPr>
          <w:rFonts w:ascii="Arial" w:hAnsi="Arial" w:cs="Arial"/>
          <w:sz w:val="20"/>
          <w:szCs w:val="20"/>
          <w:u w:val="single"/>
        </w:rPr>
        <w:lastRenderedPageBreak/>
        <w:t>Senior Leadership Team</w:t>
      </w:r>
      <w:r w:rsidRPr="009E5EF3">
        <w:rPr>
          <w:rFonts w:ascii="Arial" w:hAnsi="Arial" w:cs="Arial"/>
          <w:sz w:val="20"/>
          <w:szCs w:val="20"/>
        </w:rPr>
        <w:t xml:space="preserve"> – Associate Members</w:t>
      </w:r>
    </w:p>
    <w:p w14:paraId="75F44383" w14:textId="169C7CE8" w:rsidR="00E161BC" w:rsidRPr="00894B7E" w:rsidRDefault="00F55E72">
      <w:pPr>
        <w:rPr>
          <w:rFonts w:ascii="Arial" w:hAnsi="Arial" w:cs="Arial"/>
          <w:color w:val="000000" w:themeColor="text1"/>
          <w:sz w:val="20"/>
          <w:szCs w:val="20"/>
        </w:rPr>
      </w:pPr>
      <w:r w:rsidRPr="00894B7E">
        <w:rPr>
          <w:rFonts w:ascii="Arial" w:hAnsi="Arial" w:cs="Arial"/>
          <w:color w:val="000000" w:themeColor="text1"/>
          <w:sz w:val="20"/>
          <w:szCs w:val="20"/>
        </w:rPr>
        <w:t>Ms C Fox</w:t>
      </w:r>
      <w:r w:rsidRPr="00894B7E">
        <w:rPr>
          <w:rFonts w:ascii="Arial" w:hAnsi="Arial" w:cs="Arial"/>
          <w:color w:val="000000" w:themeColor="text1"/>
          <w:sz w:val="20"/>
          <w:szCs w:val="20"/>
        </w:rPr>
        <w:tab/>
      </w:r>
      <w:r w:rsidRPr="00894B7E">
        <w:rPr>
          <w:rFonts w:ascii="Arial" w:hAnsi="Arial" w:cs="Arial"/>
          <w:color w:val="000000" w:themeColor="text1"/>
          <w:sz w:val="20"/>
          <w:szCs w:val="20"/>
        </w:rPr>
        <w:tab/>
      </w:r>
      <w:r w:rsidRPr="00894B7E">
        <w:rPr>
          <w:rFonts w:ascii="Arial" w:hAnsi="Arial" w:cs="Arial"/>
          <w:color w:val="000000" w:themeColor="text1"/>
          <w:sz w:val="20"/>
          <w:szCs w:val="20"/>
        </w:rPr>
        <w:tab/>
      </w:r>
      <w:r w:rsidRPr="00894B7E">
        <w:rPr>
          <w:rFonts w:ascii="Arial" w:hAnsi="Arial" w:cs="Arial"/>
          <w:color w:val="000000" w:themeColor="text1"/>
          <w:sz w:val="20"/>
          <w:szCs w:val="20"/>
        </w:rPr>
        <w:tab/>
      </w:r>
      <w:r w:rsidRPr="00894B7E">
        <w:rPr>
          <w:rFonts w:ascii="Arial" w:hAnsi="Arial" w:cs="Arial"/>
          <w:color w:val="000000" w:themeColor="text1"/>
          <w:sz w:val="20"/>
          <w:szCs w:val="20"/>
        </w:rPr>
        <w:tab/>
      </w:r>
      <w:r w:rsidRPr="00894B7E">
        <w:rPr>
          <w:rFonts w:ascii="Arial" w:hAnsi="Arial" w:cs="Arial"/>
          <w:color w:val="000000" w:themeColor="text1"/>
          <w:sz w:val="20"/>
          <w:szCs w:val="20"/>
        </w:rPr>
        <w:tab/>
      </w:r>
      <w:r w:rsidR="005F4CE5" w:rsidRPr="00894B7E">
        <w:rPr>
          <w:rFonts w:ascii="Arial" w:hAnsi="Arial" w:cs="Arial"/>
          <w:color w:val="000000" w:themeColor="text1"/>
          <w:sz w:val="20"/>
          <w:szCs w:val="20"/>
        </w:rPr>
        <w:t>11</w:t>
      </w:r>
      <w:r w:rsidRPr="00894B7E">
        <w:rPr>
          <w:rFonts w:ascii="Arial" w:hAnsi="Arial" w:cs="Arial"/>
          <w:color w:val="000000" w:themeColor="text1"/>
          <w:sz w:val="20"/>
          <w:szCs w:val="20"/>
        </w:rPr>
        <w:tab/>
      </w:r>
      <w:r w:rsidRPr="00894B7E">
        <w:rPr>
          <w:rFonts w:ascii="Arial" w:hAnsi="Arial" w:cs="Arial"/>
          <w:color w:val="000000" w:themeColor="text1"/>
          <w:sz w:val="20"/>
          <w:szCs w:val="20"/>
        </w:rPr>
        <w:tab/>
      </w:r>
      <w:r w:rsidRPr="00894B7E">
        <w:rPr>
          <w:rFonts w:ascii="Arial" w:hAnsi="Arial" w:cs="Arial"/>
          <w:color w:val="000000" w:themeColor="text1"/>
          <w:sz w:val="20"/>
          <w:szCs w:val="20"/>
        </w:rPr>
        <w:tab/>
      </w:r>
      <w:r w:rsidRPr="00894B7E">
        <w:rPr>
          <w:rFonts w:ascii="Arial" w:hAnsi="Arial" w:cs="Arial"/>
          <w:color w:val="000000" w:themeColor="text1"/>
          <w:sz w:val="20"/>
          <w:szCs w:val="20"/>
        </w:rPr>
        <w:tab/>
      </w:r>
      <w:r w:rsidRPr="00894B7E">
        <w:rPr>
          <w:rFonts w:ascii="Arial" w:hAnsi="Arial" w:cs="Arial"/>
          <w:color w:val="000000" w:themeColor="text1"/>
          <w:sz w:val="20"/>
          <w:szCs w:val="20"/>
        </w:rPr>
        <w:tab/>
      </w:r>
      <w:r w:rsidR="005F4CE5" w:rsidRPr="00894B7E">
        <w:rPr>
          <w:rFonts w:ascii="Arial" w:hAnsi="Arial" w:cs="Arial"/>
          <w:color w:val="000000" w:themeColor="text1"/>
          <w:sz w:val="20"/>
          <w:szCs w:val="20"/>
        </w:rPr>
        <w:t>11</w:t>
      </w:r>
    </w:p>
    <w:p w14:paraId="59EB4DB6" w14:textId="07D25740" w:rsidR="005F4CE5" w:rsidRPr="00894B7E" w:rsidRDefault="00F55E72">
      <w:pPr>
        <w:rPr>
          <w:rFonts w:ascii="Arial" w:hAnsi="Arial" w:cs="Arial"/>
          <w:color w:val="000000" w:themeColor="text1"/>
          <w:sz w:val="20"/>
          <w:szCs w:val="20"/>
        </w:rPr>
      </w:pPr>
      <w:r w:rsidRPr="00894B7E">
        <w:rPr>
          <w:rFonts w:ascii="Arial" w:hAnsi="Arial" w:cs="Arial"/>
          <w:color w:val="000000" w:themeColor="text1"/>
          <w:sz w:val="20"/>
          <w:szCs w:val="20"/>
        </w:rPr>
        <w:t>Mrs E Nunn</w:t>
      </w:r>
      <w:r w:rsidRPr="00894B7E">
        <w:rPr>
          <w:rFonts w:ascii="Arial" w:hAnsi="Arial" w:cs="Arial"/>
          <w:color w:val="000000" w:themeColor="text1"/>
          <w:sz w:val="20"/>
          <w:szCs w:val="20"/>
        </w:rPr>
        <w:tab/>
      </w:r>
      <w:r w:rsidRPr="00894B7E">
        <w:rPr>
          <w:rFonts w:ascii="Arial" w:hAnsi="Arial" w:cs="Arial"/>
          <w:color w:val="000000" w:themeColor="text1"/>
          <w:sz w:val="20"/>
          <w:szCs w:val="20"/>
        </w:rPr>
        <w:tab/>
      </w:r>
      <w:r w:rsidRPr="00894B7E">
        <w:rPr>
          <w:rFonts w:ascii="Arial" w:hAnsi="Arial" w:cs="Arial"/>
          <w:color w:val="000000" w:themeColor="text1"/>
          <w:sz w:val="20"/>
          <w:szCs w:val="20"/>
        </w:rPr>
        <w:tab/>
      </w:r>
      <w:r w:rsidRPr="00894B7E">
        <w:rPr>
          <w:rFonts w:ascii="Arial" w:hAnsi="Arial" w:cs="Arial"/>
          <w:color w:val="000000" w:themeColor="text1"/>
          <w:sz w:val="20"/>
          <w:szCs w:val="20"/>
        </w:rPr>
        <w:tab/>
      </w:r>
      <w:r w:rsidRPr="00894B7E">
        <w:rPr>
          <w:rFonts w:ascii="Arial" w:hAnsi="Arial" w:cs="Arial"/>
          <w:color w:val="000000" w:themeColor="text1"/>
          <w:sz w:val="20"/>
          <w:szCs w:val="20"/>
        </w:rPr>
        <w:tab/>
      </w:r>
      <w:r w:rsidRPr="00894B7E">
        <w:rPr>
          <w:rFonts w:ascii="Arial" w:hAnsi="Arial" w:cs="Arial"/>
          <w:color w:val="000000" w:themeColor="text1"/>
          <w:sz w:val="20"/>
          <w:szCs w:val="20"/>
        </w:rPr>
        <w:tab/>
      </w:r>
      <w:r w:rsidR="005F4CE5" w:rsidRPr="00894B7E">
        <w:rPr>
          <w:rFonts w:ascii="Arial" w:hAnsi="Arial" w:cs="Arial"/>
          <w:color w:val="000000" w:themeColor="text1"/>
          <w:sz w:val="20"/>
          <w:szCs w:val="20"/>
        </w:rPr>
        <w:t>11</w:t>
      </w:r>
      <w:r w:rsidRPr="00894B7E">
        <w:rPr>
          <w:rFonts w:ascii="Arial" w:hAnsi="Arial" w:cs="Arial"/>
          <w:color w:val="000000" w:themeColor="text1"/>
          <w:sz w:val="20"/>
          <w:szCs w:val="20"/>
        </w:rPr>
        <w:tab/>
      </w:r>
      <w:r w:rsidRPr="00894B7E">
        <w:rPr>
          <w:rFonts w:ascii="Arial" w:hAnsi="Arial" w:cs="Arial"/>
          <w:color w:val="000000" w:themeColor="text1"/>
          <w:sz w:val="20"/>
          <w:szCs w:val="20"/>
        </w:rPr>
        <w:tab/>
      </w:r>
      <w:r w:rsidRPr="00894B7E">
        <w:rPr>
          <w:rFonts w:ascii="Arial" w:hAnsi="Arial" w:cs="Arial"/>
          <w:color w:val="000000" w:themeColor="text1"/>
          <w:sz w:val="20"/>
          <w:szCs w:val="20"/>
        </w:rPr>
        <w:tab/>
      </w:r>
      <w:r w:rsidRPr="00894B7E">
        <w:rPr>
          <w:rFonts w:ascii="Arial" w:hAnsi="Arial" w:cs="Arial"/>
          <w:color w:val="000000" w:themeColor="text1"/>
          <w:sz w:val="20"/>
          <w:szCs w:val="20"/>
        </w:rPr>
        <w:tab/>
      </w:r>
      <w:r w:rsidRPr="00894B7E">
        <w:rPr>
          <w:rFonts w:ascii="Arial" w:hAnsi="Arial" w:cs="Arial"/>
          <w:color w:val="000000" w:themeColor="text1"/>
          <w:sz w:val="20"/>
          <w:szCs w:val="20"/>
        </w:rPr>
        <w:tab/>
      </w:r>
      <w:r w:rsidR="005F4CE5" w:rsidRPr="00894B7E">
        <w:rPr>
          <w:rFonts w:ascii="Arial" w:hAnsi="Arial" w:cs="Arial"/>
          <w:color w:val="000000" w:themeColor="text1"/>
          <w:sz w:val="20"/>
          <w:szCs w:val="20"/>
        </w:rPr>
        <w:t>11</w:t>
      </w:r>
    </w:p>
    <w:p w14:paraId="3D39B4C6" w14:textId="5AEEB805" w:rsidR="00E161BC" w:rsidRPr="007F7602" w:rsidRDefault="00F55E72">
      <w:pPr>
        <w:rPr>
          <w:rFonts w:ascii="Arial" w:hAnsi="Arial" w:cs="Arial"/>
          <w:sz w:val="20"/>
          <w:szCs w:val="20"/>
        </w:rPr>
      </w:pPr>
      <w:r w:rsidRPr="007F7602">
        <w:rPr>
          <w:rFonts w:ascii="Arial" w:hAnsi="Arial" w:cs="Arial"/>
          <w:sz w:val="20"/>
          <w:szCs w:val="20"/>
        </w:rPr>
        <w:t>Mrs B Chapman</w:t>
      </w:r>
      <w:r w:rsidRPr="007F7602">
        <w:rPr>
          <w:rFonts w:ascii="Arial" w:hAnsi="Arial" w:cs="Arial"/>
          <w:sz w:val="20"/>
          <w:szCs w:val="20"/>
        </w:rPr>
        <w:tab/>
      </w:r>
      <w:r w:rsidRPr="007F7602">
        <w:rPr>
          <w:rFonts w:ascii="Arial" w:hAnsi="Arial" w:cs="Arial"/>
          <w:sz w:val="20"/>
          <w:szCs w:val="20"/>
        </w:rPr>
        <w:tab/>
      </w:r>
      <w:r w:rsidRPr="007F7602">
        <w:rPr>
          <w:rFonts w:ascii="Arial" w:hAnsi="Arial" w:cs="Arial"/>
          <w:sz w:val="20"/>
          <w:szCs w:val="20"/>
        </w:rPr>
        <w:tab/>
      </w:r>
      <w:r w:rsidRPr="007F7602">
        <w:rPr>
          <w:rFonts w:ascii="Arial" w:hAnsi="Arial" w:cs="Arial"/>
          <w:sz w:val="20"/>
          <w:szCs w:val="20"/>
        </w:rPr>
        <w:tab/>
      </w:r>
      <w:r w:rsidRPr="007F7602">
        <w:rPr>
          <w:rFonts w:ascii="Arial" w:hAnsi="Arial" w:cs="Arial"/>
          <w:sz w:val="20"/>
          <w:szCs w:val="20"/>
        </w:rPr>
        <w:tab/>
      </w:r>
      <w:r w:rsidR="007F7602" w:rsidRPr="007F7602">
        <w:rPr>
          <w:rFonts w:ascii="Arial" w:hAnsi="Arial" w:cs="Arial"/>
          <w:sz w:val="20"/>
          <w:szCs w:val="20"/>
        </w:rPr>
        <w:t>6</w:t>
      </w:r>
      <w:r w:rsidRPr="007F7602">
        <w:rPr>
          <w:rFonts w:ascii="Arial" w:hAnsi="Arial" w:cs="Arial"/>
          <w:sz w:val="20"/>
          <w:szCs w:val="20"/>
        </w:rPr>
        <w:tab/>
      </w:r>
      <w:r w:rsidRPr="007F7602">
        <w:rPr>
          <w:rFonts w:ascii="Arial" w:hAnsi="Arial" w:cs="Arial"/>
          <w:sz w:val="20"/>
          <w:szCs w:val="20"/>
        </w:rPr>
        <w:tab/>
      </w:r>
      <w:r w:rsidRPr="007F7602">
        <w:rPr>
          <w:rFonts w:ascii="Arial" w:hAnsi="Arial" w:cs="Arial"/>
          <w:sz w:val="20"/>
          <w:szCs w:val="20"/>
        </w:rPr>
        <w:tab/>
      </w:r>
      <w:r w:rsidRPr="007F7602">
        <w:rPr>
          <w:rFonts w:ascii="Arial" w:hAnsi="Arial" w:cs="Arial"/>
          <w:sz w:val="20"/>
          <w:szCs w:val="20"/>
        </w:rPr>
        <w:tab/>
      </w:r>
      <w:r w:rsidRPr="007F7602">
        <w:rPr>
          <w:rFonts w:ascii="Arial" w:hAnsi="Arial" w:cs="Arial"/>
          <w:sz w:val="20"/>
          <w:szCs w:val="20"/>
        </w:rPr>
        <w:tab/>
      </w:r>
      <w:r w:rsidR="007F7602" w:rsidRPr="007F7602">
        <w:rPr>
          <w:rFonts w:ascii="Arial" w:hAnsi="Arial" w:cs="Arial"/>
          <w:sz w:val="20"/>
          <w:szCs w:val="20"/>
        </w:rPr>
        <w:t>6</w:t>
      </w:r>
      <w:r w:rsidRPr="007F7602">
        <w:rPr>
          <w:rFonts w:ascii="Arial" w:hAnsi="Arial" w:cs="Arial"/>
          <w:sz w:val="20"/>
          <w:szCs w:val="20"/>
        </w:rPr>
        <w:tab/>
      </w:r>
    </w:p>
    <w:p w14:paraId="69D8D4B6" w14:textId="5F358A26" w:rsidR="00E161BC" w:rsidRPr="007F7602" w:rsidRDefault="00F55E72">
      <w:pPr>
        <w:rPr>
          <w:rFonts w:ascii="Arial" w:hAnsi="Arial" w:cs="Arial"/>
          <w:sz w:val="20"/>
          <w:szCs w:val="20"/>
        </w:rPr>
      </w:pPr>
      <w:r w:rsidRPr="007F7602">
        <w:rPr>
          <w:rFonts w:ascii="Arial" w:hAnsi="Arial" w:cs="Arial"/>
          <w:sz w:val="20"/>
          <w:szCs w:val="20"/>
        </w:rPr>
        <w:t>Miss F Ward</w:t>
      </w:r>
      <w:r w:rsidRPr="007F7602">
        <w:rPr>
          <w:rFonts w:ascii="Arial" w:hAnsi="Arial" w:cs="Arial"/>
          <w:sz w:val="20"/>
          <w:szCs w:val="20"/>
        </w:rPr>
        <w:tab/>
      </w:r>
      <w:r w:rsidRPr="007F7602">
        <w:rPr>
          <w:rFonts w:ascii="Arial" w:hAnsi="Arial" w:cs="Arial"/>
          <w:sz w:val="20"/>
          <w:szCs w:val="20"/>
        </w:rPr>
        <w:tab/>
      </w:r>
      <w:r w:rsidRPr="007F7602">
        <w:rPr>
          <w:rFonts w:ascii="Arial" w:hAnsi="Arial" w:cs="Arial"/>
          <w:sz w:val="20"/>
          <w:szCs w:val="20"/>
        </w:rPr>
        <w:tab/>
      </w:r>
      <w:r w:rsidRPr="007F7602">
        <w:rPr>
          <w:rFonts w:ascii="Arial" w:hAnsi="Arial" w:cs="Arial"/>
          <w:sz w:val="20"/>
          <w:szCs w:val="20"/>
        </w:rPr>
        <w:tab/>
      </w:r>
      <w:r w:rsidRPr="007F7602">
        <w:rPr>
          <w:rFonts w:ascii="Arial" w:hAnsi="Arial" w:cs="Arial"/>
          <w:sz w:val="20"/>
          <w:szCs w:val="20"/>
        </w:rPr>
        <w:tab/>
      </w:r>
      <w:r w:rsidRPr="007F7602">
        <w:rPr>
          <w:rFonts w:ascii="Arial" w:hAnsi="Arial" w:cs="Arial"/>
          <w:sz w:val="20"/>
          <w:szCs w:val="20"/>
        </w:rPr>
        <w:tab/>
      </w:r>
      <w:r w:rsidR="007F7602" w:rsidRPr="007F7602">
        <w:rPr>
          <w:rFonts w:ascii="Arial" w:hAnsi="Arial" w:cs="Arial"/>
          <w:sz w:val="20"/>
          <w:szCs w:val="20"/>
        </w:rPr>
        <w:t>6</w:t>
      </w:r>
      <w:r w:rsidRPr="007F7602">
        <w:rPr>
          <w:rFonts w:ascii="Arial" w:hAnsi="Arial" w:cs="Arial"/>
          <w:sz w:val="20"/>
          <w:szCs w:val="20"/>
        </w:rPr>
        <w:tab/>
      </w:r>
      <w:r w:rsidRPr="007F7602">
        <w:rPr>
          <w:rFonts w:ascii="Arial" w:hAnsi="Arial" w:cs="Arial"/>
          <w:sz w:val="20"/>
          <w:szCs w:val="20"/>
        </w:rPr>
        <w:tab/>
      </w:r>
      <w:r w:rsidRPr="007F7602">
        <w:rPr>
          <w:rFonts w:ascii="Arial" w:hAnsi="Arial" w:cs="Arial"/>
          <w:sz w:val="20"/>
          <w:szCs w:val="20"/>
        </w:rPr>
        <w:tab/>
      </w:r>
      <w:r w:rsidRPr="007F7602">
        <w:rPr>
          <w:rFonts w:ascii="Arial" w:hAnsi="Arial" w:cs="Arial"/>
          <w:sz w:val="20"/>
          <w:szCs w:val="20"/>
        </w:rPr>
        <w:tab/>
      </w:r>
      <w:r w:rsidRPr="007F7602">
        <w:rPr>
          <w:rFonts w:ascii="Arial" w:hAnsi="Arial" w:cs="Arial"/>
          <w:sz w:val="20"/>
          <w:szCs w:val="20"/>
        </w:rPr>
        <w:tab/>
      </w:r>
      <w:r w:rsidR="007F7602" w:rsidRPr="007F7602">
        <w:rPr>
          <w:rFonts w:ascii="Arial" w:hAnsi="Arial" w:cs="Arial"/>
          <w:sz w:val="20"/>
          <w:szCs w:val="20"/>
        </w:rPr>
        <w:t>6</w:t>
      </w:r>
    </w:p>
    <w:p w14:paraId="3E654094" w14:textId="77777777" w:rsidR="00E161BC" w:rsidRPr="00AA4D22" w:rsidRDefault="00E161BC">
      <w:pPr>
        <w:spacing w:after="0"/>
        <w:rPr>
          <w:rFonts w:ascii="Arial" w:hAnsi="Arial" w:cs="Arial"/>
          <w:color w:val="FF0000"/>
          <w:sz w:val="20"/>
          <w:szCs w:val="20"/>
        </w:rPr>
      </w:pPr>
    </w:p>
    <w:p w14:paraId="4D6B4E46" w14:textId="320229D5" w:rsidR="00E161BC" w:rsidRPr="007D5909" w:rsidRDefault="00F55E72">
      <w:pPr>
        <w:spacing w:after="0"/>
        <w:rPr>
          <w:rFonts w:ascii="Arial" w:hAnsi="Arial" w:cs="Arial"/>
          <w:sz w:val="20"/>
          <w:szCs w:val="20"/>
        </w:rPr>
      </w:pPr>
      <w:r w:rsidRPr="007D5909">
        <w:rPr>
          <w:rFonts w:ascii="Arial" w:hAnsi="Arial" w:cs="Arial"/>
          <w:sz w:val="20"/>
          <w:szCs w:val="20"/>
        </w:rPr>
        <w:t>The academy has a strong Board of Trustees and attendance at meetings is typically very high. Meeting have been held in the school with the option to join via zoom</w:t>
      </w:r>
      <w:r w:rsidR="00435B10" w:rsidRPr="007D5909">
        <w:rPr>
          <w:rFonts w:ascii="Arial" w:hAnsi="Arial" w:cs="Arial"/>
          <w:sz w:val="20"/>
          <w:szCs w:val="20"/>
        </w:rPr>
        <w:t xml:space="preserve"> if necessary, however this has not been necessary in most cases.  </w:t>
      </w:r>
      <w:r w:rsidRPr="007D5909">
        <w:rPr>
          <w:rFonts w:ascii="Arial" w:hAnsi="Arial" w:cs="Arial"/>
          <w:sz w:val="20"/>
          <w:szCs w:val="20"/>
        </w:rPr>
        <w:t xml:space="preserve">It should also be noted that work commitments for some members of the Board of Trustees makes attendance at all meetings difficult. </w:t>
      </w:r>
    </w:p>
    <w:p w14:paraId="28A6AB79" w14:textId="77777777" w:rsidR="00E161BC" w:rsidRPr="007D5909" w:rsidRDefault="00E161BC">
      <w:pPr>
        <w:rPr>
          <w:rFonts w:ascii="Arial" w:hAnsi="Arial" w:cs="Arial"/>
          <w:b/>
          <w:sz w:val="20"/>
          <w:szCs w:val="20"/>
          <w:u w:val="single"/>
        </w:rPr>
      </w:pPr>
    </w:p>
    <w:p w14:paraId="1D0D04D8" w14:textId="77777777" w:rsidR="00E161BC" w:rsidRPr="007D5909" w:rsidRDefault="00F55E72">
      <w:pPr>
        <w:rPr>
          <w:rFonts w:ascii="Arial" w:hAnsi="Arial" w:cs="Arial"/>
          <w:b/>
          <w:sz w:val="20"/>
          <w:szCs w:val="20"/>
          <w:u w:val="single"/>
        </w:rPr>
      </w:pPr>
      <w:r w:rsidRPr="007D5909">
        <w:rPr>
          <w:rFonts w:ascii="Arial" w:hAnsi="Arial" w:cs="Arial"/>
          <w:b/>
          <w:sz w:val="20"/>
          <w:szCs w:val="20"/>
          <w:u w:val="single"/>
        </w:rPr>
        <w:t>Changes in the composition of the Board of Trustees</w:t>
      </w:r>
    </w:p>
    <w:p w14:paraId="177F9BAD" w14:textId="7CD0BDA2" w:rsidR="00E161BC" w:rsidRPr="007D5909" w:rsidRDefault="00F55E72">
      <w:pPr>
        <w:rPr>
          <w:rFonts w:ascii="Arial" w:hAnsi="Arial" w:cs="Arial"/>
          <w:sz w:val="20"/>
          <w:szCs w:val="20"/>
        </w:rPr>
      </w:pPr>
      <w:r w:rsidRPr="007D5909">
        <w:rPr>
          <w:rFonts w:ascii="Arial" w:hAnsi="Arial" w:cs="Arial"/>
          <w:sz w:val="20"/>
          <w:szCs w:val="20"/>
        </w:rPr>
        <w:t>We started the year with a total of 1</w:t>
      </w:r>
      <w:r w:rsidR="007D5909" w:rsidRPr="007D5909">
        <w:rPr>
          <w:rFonts w:ascii="Arial" w:hAnsi="Arial" w:cs="Arial"/>
          <w:sz w:val="20"/>
          <w:szCs w:val="20"/>
        </w:rPr>
        <w:t>0</w:t>
      </w:r>
      <w:r w:rsidRPr="007D5909">
        <w:rPr>
          <w:rFonts w:ascii="Arial" w:hAnsi="Arial" w:cs="Arial"/>
          <w:sz w:val="20"/>
          <w:szCs w:val="20"/>
        </w:rPr>
        <w:t xml:space="preserve"> Trustees and </w:t>
      </w:r>
      <w:r w:rsidR="007D5909" w:rsidRPr="007D5909">
        <w:rPr>
          <w:rFonts w:ascii="Arial" w:hAnsi="Arial" w:cs="Arial"/>
          <w:sz w:val="20"/>
          <w:szCs w:val="20"/>
        </w:rPr>
        <w:t>4</w:t>
      </w:r>
      <w:r w:rsidRPr="007D5909">
        <w:rPr>
          <w:rFonts w:ascii="Arial" w:hAnsi="Arial" w:cs="Arial"/>
          <w:sz w:val="20"/>
          <w:szCs w:val="20"/>
        </w:rPr>
        <w:t xml:space="preserve"> members made up as follows:</w:t>
      </w:r>
    </w:p>
    <w:p w14:paraId="15840116" w14:textId="77777777" w:rsidR="00E161BC" w:rsidRPr="007D5909" w:rsidRDefault="00F55E72">
      <w:pPr>
        <w:numPr>
          <w:ilvl w:val="0"/>
          <w:numId w:val="6"/>
        </w:numPr>
        <w:rPr>
          <w:rFonts w:ascii="Arial" w:hAnsi="Arial" w:cs="Arial"/>
          <w:sz w:val="20"/>
          <w:szCs w:val="20"/>
        </w:rPr>
      </w:pPr>
      <w:r w:rsidRPr="007D5909">
        <w:rPr>
          <w:rFonts w:ascii="Arial" w:hAnsi="Arial" w:cs="Arial"/>
          <w:sz w:val="20"/>
          <w:szCs w:val="20"/>
        </w:rPr>
        <w:t>3 Staff Trustees (including the Head Teacher)</w:t>
      </w:r>
    </w:p>
    <w:p w14:paraId="042A562E" w14:textId="5482927F" w:rsidR="00E161BC" w:rsidRPr="007D5909" w:rsidRDefault="007D5909">
      <w:pPr>
        <w:numPr>
          <w:ilvl w:val="0"/>
          <w:numId w:val="6"/>
        </w:numPr>
        <w:rPr>
          <w:rFonts w:ascii="Arial" w:hAnsi="Arial" w:cs="Arial"/>
          <w:sz w:val="20"/>
          <w:szCs w:val="20"/>
        </w:rPr>
      </w:pPr>
      <w:r w:rsidRPr="007D5909">
        <w:rPr>
          <w:rFonts w:ascii="Arial" w:hAnsi="Arial" w:cs="Arial"/>
          <w:sz w:val="20"/>
          <w:szCs w:val="20"/>
        </w:rPr>
        <w:t>3</w:t>
      </w:r>
      <w:r w:rsidR="00F55E72" w:rsidRPr="007D5909">
        <w:rPr>
          <w:rFonts w:ascii="Arial" w:hAnsi="Arial" w:cs="Arial"/>
          <w:sz w:val="20"/>
          <w:szCs w:val="20"/>
        </w:rPr>
        <w:t xml:space="preserve"> Parent Trustees </w:t>
      </w:r>
    </w:p>
    <w:p w14:paraId="6738C420" w14:textId="5F64A886" w:rsidR="00E161BC" w:rsidRPr="007D5909" w:rsidRDefault="007D5909">
      <w:pPr>
        <w:numPr>
          <w:ilvl w:val="0"/>
          <w:numId w:val="6"/>
        </w:numPr>
        <w:rPr>
          <w:rFonts w:ascii="Arial" w:hAnsi="Arial" w:cs="Arial"/>
          <w:sz w:val="20"/>
          <w:szCs w:val="20"/>
        </w:rPr>
      </w:pPr>
      <w:r w:rsidRPr="007D5909">
        <w:rPr>
          <w:rFonts w:ascii="Arial" w:hAnsi="Arial" w:cs="Arial"/>
          <w:sz w:val="20"/>
          <w:szCs w:val="20"/>
        </w:rPr>
        <w:t>4</w:t>
      </w:r>
      <w:r w:rsidR="00F55E72" w:rsidRPr="007D5909">
        <w:rPr>
          <w:rFonts w:ascii="Arial" w:hAnsi="Arial" w:cs="Arial"/>
          <w:sz w:val="20"/>
          <w:szCs w:val="20"/>
        </w:rPr>
        <w:t xml:space="preserve"> Community Trustees.  </w:t>
      </w:r>
    </w:p>
    <w:p w14:paraId="07C90048" w14:textId="621D14EE" w:rsidR="00E161BC" w:rsidRPr="007D5909" w:rsidRDefault="007D5909">
      <w:pPr>
        <w:rPr>
          <w:rFonts w:ascii="Arial" w:hAnsi="Arial" w:cs="Arial"/>
          <w:sz w:val="20"/>
          <w:szCs w:val="20"/>
        </w:rPr>
      </w:pPr>
      <w:r w:rsidRPr="007D5909">
        <w:rPr>
          <w:rFonts w:ascii="Arial" w:hAnsi="Arial" w:cs="Arial"/>
          <w:sz w:val="20"/>
          <w:szCs w:val="20"/>
        </w:rPr>
        <w:t>One</w:t>
      </w:r>
      <w:r w:rsidR="007F7602">
        <w:rPr>
          <w:rFonts w:ascii="Arial" w:hAnsi="Arial" w:cs="Arial"/>
          <w:sz w:val="20"/>
          <w:szCs w:val="20"/>
        </w:rPr>
        <w:t xml:space="preserve"> </w:t>
      </w:r>
      <w:r w:rsidR="00F55E72" w:rsidRPr="007D5909">
        <w:rPr>
          <w:rFonts w:ascii="Arial" w:hAnsi="Arial" w:cs="Arial"/>
          <w:sz w:val="20"/>
          <w:szCs w:val="20"/>
        </w:rPr>
        <w:t xml:space="preserve">Trustee left the Board of Trustees; </w:t>
      </w:r>
      <w:r w:rsidRPr="007D5909">
        <w:rPr>
          <w:rFonts w:ascii="Arial" w:hAnsi="Arial" w:cs="Arial"/>
          <w:sz w:val="20"/>
          <w:szCs w:val="20"/>
        </w:rPr>
        <w:t>M</w:t>
      </w:r>
      <w:r w:rsidR="007F7602">
        <w:rPr>
          <w:rFonts w:ascii="Arial" w:hAnsi="Arial" w:cs="Arial"/>
          <w:sz w:val="20"/>
          <w:szCs w:val="20"/>
        </w:rPr>
        <w:t>iss</w:t>
      </w:r>
      <w:r w:rsidRPr="007D5909">
        <w:rPr>
          <w:rFonts w:ascii="Arial" w:hAnsi="Arial" w:cs="Arial"/>
          <w:sz w:val="20"/>
          <w:szCs w:val="20"/>
        </w:rPr>
        <w:t xml:space="preserve"> S May-Emberson</w:t>
      </w:r>
      <w:r w:rsidR="00F55E72" w:rsidRPr="007D5909">
        <w:rPr>
          <w:rFonts w:ascii="Arial" w:hAnsi="Arial" w:cs="Arial"/>
          <w:sz w:val="20"/>
          <w:szCs w:val="20"/>
        </w:rPr>
        <w:t xml:space="preserve"> resigned her position as</w:t>
      </w:r>
      <w:r w:rsidRPr="007D5909">
        <w:rPr>
          <w:rFonts w:ascii="Arial" w:hAnsi="Arial" w:cs="Arial"/>
          <w:sz w:val="20"/>
          <w:szCs w:val="20"/>
        </w:rPr>
        <w:t xml:space="preserve"> Parent</w:t>
      </w:r>
      <w:r w:rsidR="00F55E72" w:rsidRPr="007D5909">
        <w:rPr>
          <w:rFonts w:ascii="Arial" w:hAnsi="Arial" w:cs="Arial"/>
          <w:sz w:val="20"/>
          <w:szCs w:val="20"/>
        </w:rPr>
        <w:t xml:space="preserve"> Trustee. The position of parent trustee </w:t>
      </w:r>
      <w:r w:rsidRPr="007D5909">
        <w:rPr>
          <w:rFonts w:ascii="Arial" w:hAnsi="Arial" w:cs="Arial"/>
          <w:sz w:val="20"/>
          <w:szCs w:val="20"/>
        </w:rPr>
        <w:t xml:space="preserve">will be advertised in the new academic year.  </w:t>
      </w:r>
    </w:p>
    <w:p w14:paraId="705769AB" w14:textId="6C0851A4" w:rsidR="00E161BC" w:rsidRPr="007D5909" w:rsidRDefault="00F55E72">
      <w:pPr>
        <w:rPr>
          <w:rFonts w:ascii="Arial" w:hAnsi="Arial" w:cs="Arial"/>
          <w:sz w:val="20"/>
          <w:szCs w:val="20"/>
        </w:rPr>
      </w:pPr>
      <w:r w:rsidRPr="007D5909">
        <w:rPr>
          <w:rFonts w:ascii="Arial" w:hAnsi="Arial" w:cs="Arial"/>
          <w:sz w:val="20"/>
          <w:szCs w:val="20"/>
        </w:rPr>
        <w:t>At 31</w:t>
      </w:r>
      <w:r w:rsidRPr="007D5909">
        <w:rPr>
          <w:rFonts w:ascii="Arial" w:hAnsi="Arial" w:cs="Arial"/>
          <w:sz w:val="20"/>
          <w:szCs w:val="20"/>
          <w:vertAlign w:val="superscript"/>
        </w:rPr>
        <w:t>st</w:t>
      </w:r>
      <w:r w:rsidRPr="007D5909">
        <w:rPr>
          <w:rFonts w:ascii="Arial" w:hAnsi="Arial" w:cs="Arial"/>
          <w:sz w:val="20"/>
          <w:szCs w:val="20"/>
        </w:rPr>
        <w:t xml:space="preserve"> August 202</w:t>
      </w:r>
      <w:r w:rsidR="007D5909" w:rsidRPr="007D5909">
        <w:rPr>
          <w:rFonts w:ascii="Arial" w:hAnsi="Arial" w:cs="Arial"/>
          <w:sz w:val="20"/>
          <w:szCs w:val="20"/>
        </w:rPr>
        <w:t>3</w:t>
      </w:r>
      <w:r w:rsidRPr="007D5909">
        <w:rPr>
          <w:rFonts w:ascii="Arial" w:hAnsi="Arial" w:cs="Arial"/>
          <w:sz w:val="20"/>
          <w:szCs w:val="20"/>
        </w:rPr>
        <w:t xml:space="preserve"> the Board of Trustees is made up of </w:t>
      </w:r>
      <w:r w:rsidR="007D5909" w:rsidRPr="007D5909">
        <w:rPr>
          <w:rFonts w:ascii="Arial" w:hAnsi="Arial" w:cs="Arial"/>
          <w:sz w:val="20"/>
          <w:szCs w:val="20"/>
        </w:rPr>
        <w:t>9</w:t>
      </w:r>
      <w:r w:rsidRPr="007D5909">
        <w:rPr>
          <w:rFonts w:ascii="Arial" w:hAnsi="Arial" w:cs="Arial"/>
          <w:sz w:val="20"/>
          <w:szCs w:val="20"/>
        </w:rPr>
        <w:t xml:space="preserve"> Trustees and 4 Members (1 of which is also a Trustee) as follows:</w:t>
      </w:r>
    </w:p>
    <w:p w14:paraId="647DBBF5" w14:textId="77777777" w:rsidR="00E161BC" w:rsidRPr="007D5909" w:rsidRDefault="00F55E72">
      <w:pPr>
        <w:pStyle w:val="ListParagraph"/>
        <w:numPr>
          <w:ilvl w:val="0"/>
          <w:numId w:val="29"/>
        </w:numPr>
        <w:rPr>
          <w:rFonts w:ascii="Arial" w:hAnsi="Arial" w:cs="Arial"/>
          <w:sz w:val="20"/>
          <w:szCs w:val="20"/>
        </w:rPr>
      </w:pPr>
      <w:r w:rsidRPr="007D5909">
        <w:rPr>
          <w:rFonts w:ascii="Arial" w:hAnsi="Arial" w:cs="Arial"/>
          <w:sz w:val="20"/>
          <w:szCs w:val="20"/>
        </w:rPr>
        <w:t>3 Staff Trustees (including the Head Teacher)</w:t>
      </w:r>
    </w:p>
    <w:p w14:paraId="46A08324" w14:textId="4B31D66B" w:rsidR="00E161BC" w:rsidRPr="007D5909" w:rsidRDefault="007D5909">
      <w:pPr>
        <w:pStyle w:val="ListParagraph"/>
        <w:numPr>
          <w:ilvl w:val="0"/>
          <w:numId w:val="29"/>
        </w:numPr>
        <w:rPr>
          <w:rFonts w:ascii="Arial" w:hAnsi="Arial" w:cs="Arial"/>
          <w:sz w:val="20"/>
          <w:szCs w:val="20"/>
        </w:rPr>
      </w:pPr>
      <w:r w:rsidRPr="007D5909">
        <w:rPr>
          <w:rFonts w:ascii="Arial" w:hAnsi="Arial" w:cs="Arial"/>
          <w:sz w:val="20"/>
          <w:szCs w:val="20"/>
        </w:rPr>
        <w:t>2</w:t>
      </w:r>
      <w:r w:rsidR="00F55E72" w:rsidRPr="007D5909">
        <w:rPr>
          <w:rFonts w:ascii="Arial" w:hAnsi="Arial" w:cs="Arial"/>
          <w:sz w:val="20"/>
          <w:szCs w:val="20"/>
        </w:rPr>
        <w:t xml:space="preserve"> Parent Trustees</w:t>
      </w:r>
    </w:p>
    <w:p w14:paraId="16D3CD74" w14:textId="77777777" w:rsidR="00E161BC" w:rsidRPr="007D5909" w:rsidRDefault="00F55E72">
      <w:pPr>
        <w:pStyle w:val="ListParagraph"/>
        <w:numPr>
          <w:ilvl w:val="0"/>
          <w:numId w:val="29"/>
        </w:numPr>
        <w:rPr>
          <w:rFonts w:ascii="Arial" w:hAnsi="Arial" w:cs="Arial"/>
          <w:sz w:val="20"/>
          <w:szCs w:val="20"/>
        </w:rPr>
      </w:pPr>
      <w:r w:rsidRPr="007D5909">
        <w:rPr>
          <w:rFonts w:ascii="Arial" w:hAnsi="Arial" w:cs="Arial"/>
          <w:sz w:val="20"/>
          <w:szCs w:val="20"/>
        </w:rPr>
        <w:t>4 Community Trustees</w:t>
      </w:r>
    </w:p>
    <w:p w14:paraId="567D98A8" w14:textId="77777777" w:rsidR="00E161BC" w:rsidRPr="007D5909" w:rsidRDefault="00F55E72">
      <w:pPr>
        <w:pStyle w:val="ListParagraph"/>
        <w:numPr>
          <w:ilvl w:val="0"/>
          <w:numId w:val="29"/>
        </w:numPr>
        <w:rPr>
          <w:rFonts w:ascii="Arial" w:hAnsi="Arial" w:cs="Arial"/>
          <w:sz w:val="20"/>
          <w:szCs w:val="20"/>
        </w:rPr>
      </w:pPr>
      <w:r w:rsidRPr="007D5909">
        <w:rPr>
          <w:rFonts w:ascii="Arial" w:hAnsi="Arial" w:cs="Arial"/>
          <w:sz w:val="20"/>
          <w:szCs w:val="20"/>
        </w:rPr>
        <w:t>3 Members</w:t>
      </w:r>
    </w:p>
    <w:p w14:paraId="2B5643BE" w14:textId="10B8E0A8" w:rsidR="00E161BC" w:rsidRPr="007D5909" w:rsidRDefault="00F55E72">
      <w:pPr>
        <w:pStyle w:val="ListParagraph"/>
        <w:numPr>
          <w:ilvl w:val="0"/>
          <w:numId w:val="29"/>
        </w:numPr>
        <w:rPr>
          <w:rFonts w:ascii="Arial" w:hAnsi="Arial" w:cs="Arial"/>
          <w:sz w:val="20"/>
          <w:szCs w:val="20"/>
        </w:rPr>
      </w:pPr>
      <w:r w:rsidRPr="007D5909">
        <w:rPr>
          <w:rFonts w:ascii="Arial" w:hAnsi="Arial" w:cs="Arial"/>
          <w:sz w:val="20"/>
          <w:szCs w:val="20"/>
        </w:rPr>
        <w:t>1 Member and Trustee</w:t>
      </w:r>
    </w:p>
    <w:p w14:paraId="63459DC7" w14:textId="77777777" w:rsidR="007D5909" w:rsidRPr="007D5909" w:rsidRDefault="007D5909" w:rsidP="007D5909">
      <w:pPr>
        <w:pStyle w:val="ListParagraph"/>
        <w:rPr>
          <w:rFonts w:ascii="Arial" w:hAnsi="Arial" w:cs="Arial"/>
          <w:sz w:val="20"/>
          <w:szCs w:val="20"/>
        </w:rPr>
      </w:pPr>
    </w:p>
    <w:p w14:paraId="27719A47" w14:textId="7792B013" w:rsidR="009E5EF3" w:rsidRDefault="007D5909" w:rsidP="007D5909">
      <w:pPr>
        <w:rPr>
          <w:rFonts w:ascii="Arial" w:hAnsi="Arial" w:cs="Arial"/>
          <w:sz w:val="20"/>
          <w:szCs w:val="20"/>
        </w:rPr>
      </w:pPr>
      <w:r w:rsidRPr="007D5909">
        <w:rPr>
          <w:rFonts w:ascii="Arial" w:hAnsi="Arial" w:cs="Arial"/>
          <w:sz w:val="20"/>
          <w:szCs w:val="20"/>
        </w:rPr>
        <w:t xml:space="preserve">There is still a </w:t>
      </w:r>
      <w:proofErr w:type="gramStart"/>
      <w:r w:rsidRPr="007D5909">
        <w:rPr>
          <w:rFonts w:ascii="Arial" w:hAnsi="Arial" w:cs="Arial"/>
          <w:sz w:val="20"/>
          <w:szCs w:val="20"/>
        </w:rPr>
        <w:t>Member</w:t>
      </w:r>
      <w:proofErr w:type="gramEnd"/>
      <w:r w:rsidRPr="007D5909">
        <w:rPr>
          <w:rFonts w:ascii="Arial" w:hAnsi="Arial" w:cs="Arial"/>
          <w:sz w:val="20"/>
          <w:szCs w:val="20"/>
        </w:rPr>
        <w:t xml:space="preserve"> vacancy that the Board of Trustees are keen to </w:t>
      </w:r>
      <w:r w:rsidR="006A0DB9" w:rsidRPr="007D5909">
        <w:rPr>
          <w:rFonts w:ascii="Arial" w:hAnsi="Arial" w:cs="Arial"/>
          <w:sz w:val="20"/>
          <w:szCs w:val="20"/>
        </w:rPr>
        <w:t>fill,</w:t>
      </w:r>
      <w:r w:rsidRPr="007D5909">
        <w:rPr>
          <w:rFonts w:ascii="Arial" w:hAnsi="Arial" w:cs="Arial"/>
          <w:sz w:val="20"/>
          <w:szCs w:val="20"/>
        </w:rPr>
        <w:t xml:space="preserve"> and e</w:t>
      </w:r>
      <w:r w:rsidR="00DC2DE7" w:rsidRPr="007D5909">
        <w:rPr>
          <w:rFonts w:ascii="Arial" w:hAnsi="Arial" w:cs="Arial"/>
          <w:sz w:val="20"/>
          <w:szCs w:val="20"/>
        </w:rPr>
        <w:t xml:space="preserve">fforts are being made to recruit a fifth member as soon as possible.  </w:t>
      </w:r>
    </w:p>
    <w:p w14:paraId="25DE5488" w14:textId="69CAFDDD" w:rsidR="007C0085" w:rsidRDefault="007C0085" w:rsidP="007D5909">
      <w:pPr>
        <w:rPr>
          <w:rFonts w:ascii="Arial" w:hAnsi="Arial" w:cs="Arial"/>
          <w:sz w:val="20"/>
          <w:szCs w:val="20"/>
        </w:rPr>
      </w:pPr>
      <w:bookmarkStart w:id="0" w:name="_Hlk150337617"/>
      <w:r>
        <w:rPr>
          <w:rFonts w:ascii="Arial" w:hAnsi="Arial" w:cs="Arial"/>
          <w:sz w:val="20"/>
          <w:szCs w:val="20"/>
        </w:rPr>
        <w:t xml:space="preserve">Trustees are required to complete a Declaration of Pecuniary and Personal Interest form at the beginning of each academic year.  Additionally, an agenda item is included at every meeting where trustees are required to declare any new interests. A register of all declarations is maintained by the Governance Professional and approved by the Headteacher.  This register is shared with the School Business </w:t>
      </w:r>
      <w:proofErr w:type="gramStart"/>
      <w:r>
        <w:rPr>
          <w:rFonts w:ascii="Arial" w:hAnsi="Arial" w:cs="Arial"/>
          <w:sz w:val="20"/>
          <w:szCs w:val="20"/>
        </w:rPr>
        <w:t>Managers</w:t>
      </w:r>
      <w:proofErr w:type="gramEnd"/>
      <w:r>
        <w:rPr>
          <w:rFonts w:ascii="Arial" w:hAnsi="Arial" w:cs="Arial"/>
          <w:sz w:val="20"/>
          <w:szCs w:val="20"/>
        </w:rPr>
        <w:t xml:space="preserve"> so any potential conflicts of interests are highlighted.  </w:t>
      </w:r>
    </w:p>
    <w:bookmarkEnd w:id="0"/>
    <w:p w14:paraId="0EE8EA60" w14:textId="77777777" w:rsidR="00E161BC" w:rsidRPr="00AA4D22" w:rsidRDefault="00E161BC">
      <w:pPr>
        <w:spacing w:after="0" w:line="240" w:lineRule="auto"/>
        <w:rPr>
          <w:rFonts w:ascii="Arial" w:hAnsi="Arial" w:cs="Arial"/>
          <w:b/>
          <w:color w:val="FF0000"/>
          <w:sz w:val="24"/>
          <w:szCs w:val="24"/>
          <w:u w:val="single"/>
        </w:rPr>
      </w:pPr>
    </w:p>
    <w:p w14:paraId="18742611" w14:textId="77777777" w:rsidR="00E161BC" w:rsidRPr="007F7602" w:rsidRDefault="00F55E72">
      <w:pPr>
        <w:pBdr>
          <w:bottom w:val="single" w:sz="6" w:space="1" w:color="auto"/>
        </w:pBdr>
        <w:jc w:val="both"/>
        <w:rPr>
          <w:rFonts w:ascii="Arial" w:hAnsi="Arial" w:cs="Arial"/>
          <w:b/>
        </w:rPr>
      </w:pPr>
      <w:r w:rsidRPr="007F7602">
        <w:rPr>
          <w:rFonts w:ascii="Arial" w:hAnsi="Arial" w:cs="Arial"/>
          <w:b/>
        </w:rPr>
        <w:t>Governance Statement – Governance review</w:t>
      </w:r>
    </w:p>
    <w:p w14:paraId="3AE50EB3" w14:textId="77777777" w:rsidR="00E161BC" w:rsidRPr="007F7602" w:rsidRDefault="00F55E72">
      <w:pPr>
        <w:jc w:val="both"/>
        <w:rPr>
          <w:rFonts w:ascii="Arial" w:hAnsi="Arial" w:cs="Arial"/>
          <w:b/>
          <w:sz w:val="20"/>
          <w:szCs w:val="20"/>
        </w:rPr>
      </w:pPr>
      <w:r w:rsidRPr="007F7602">
        <w:rPr>
          <w:rFonts w:ascii="Arial" w:hAnsi="Arial" w:cs="Arial"/>
          <w:b/>
          <w:sz w:val="20"/>
          <w:szCs w:val="20"/>
        </w:rPr>
        <w:t>Review of governance</w:t>
      </w:r>
    </w:p>
    <w:p w14:paraId="0071CF89" w14:textId="79A74FFC" w:rsidR="00E161BC" w:rsidRPr="007F7602" w:rsidRDefault="00F55E72">
      <w:pPr>
        <w:ind w:right="140"/>
        <w:jc w:val="both"/>
        <w:rPr>
          <w:rFonts w:ascii="Arial" w:hAnsi="Arial" w:cs="Arial"/>
          <w:sz w:val="20"/>
          <w:szCs w:val="20"/>
        </w:rPr>
      </w:pPr>
      <w:r w:rsidRPr="007F7602">
        <w:rPr>
          <w:rFonts w:ascii="Arial" w:hAnsi="Arial" w:cs="Arial"/>
          <w:sz w:val="20"/>
          <w:szCs w:val="20"/>
        </w:rPr>
        <w:t xml:space="preserve">During </w:t>
      </w:r>
      <w:r w:rsidR="007F7602" w:rsidRPr="007F7602">
        <w:rPr>
          <w:rFonts w:ascii="Arial" w:hAnsi="Arial" w:cs="Arial"/>
          <w:sz w:val="20"/>
          <w:szCs w:val="20"/>
        </w:rPr>
        <w:t>2022-23,</w:t>
      </w:r>
      <w:r w:rsidRPr="007F7602">
        <w:rPr>
          <w:rFonts w:ascii="Arial" w:hAnsi="Arial" w:cs="Arial"/>
          <w:sz w:val="20"/>
          <w:szCs w:val="20"/>
        </w:rPr>
        <w:t xml:space="preserve"> the Board of Trustees aimed to set itself targets as part of the School Development Plan. These targets were to be monitored and evaluated and success criteria put in place. </w:t>
      </w:r>
      <w:r w:rsidR="007F7602" w:rsidRPr="007F7602">
        <w:rPr>
          <w:rFonts w:ascii="Arial" w:hAnsi="Arial" w:cs="Arial"/>
          <w:sz w:val="20"/>
          <w:szCs w:val="20"/>
        </w:rPr>
        <w:t xml:space="preserve">Unfortunately, other issues such as a permanent exclusion and the redundancy and restructuring process were the primary focus of the Board of Trustees during 2022-23.  Additionally, the new governance structure and change in Clerk had a slight detrimental impact on the routine procedures carried out by the Board throughout the year.  </w:t>
      </w:r>
      <w:r w:rsidRPr="007F7602">
        <w:rPr>
          <w:rFonts w:ascii="Arial" w:hAnsi="Arial" w:cs="Arial"/>
          <w:sz w:val="20"/>
          <w:szCs w:val="20"/>
        </w:rPr>
        <w:t>The Trustees did however achieve the following:</w:t>
      </w:r>
    </w:p>
    <w:p w14:paraId="29335A77" w14:textId="763153CD" w:rsidR="00E161BC" w:rsidRPr="001E69A6" w:rsidRDefault="001E7B27">
      <w:pPr>
        <w:pStyle w:val="ListParagraph"/>
        <w:numPr>
          <w:ilvl w:val="0"/>
          <w:numId w:val="9"/>
        </w:numPr>
        <w:ind w:right="140"/>
        <w:jc w:val="both"/>
        <w:rPr>
          <w:rFonts w:ascii="Arial" w:hAnsi="Arial" w:cs="Arial"/>
          <w:sz w:val="20"/>
          <w:szCs w:val="20"/>
        </w:rPr>
      </w:pPr>
      <w:r w:rsidRPr="001E69A6">
        <w:rPr>
          <w:rFonts w:ascii="Arial" w:hAnsi="Arial" w:cs="Arial"/>
          <w:sz w:val="20"/>
          <w:szCs w:val="20"/>
        </w:rPr>
        <w:t>Climate walks</w:t>
      </w:r>
    </w:p>
    <w:p w14:paraId="32225AB4" w14:textId="77777777" w:rsidR="00E161BC" w:rsidRPr="001E69A6" w:rsidRDefault="00F55E72">
      <w:pPr>
        <w:pStyle w:val="ListParagraph"/>
        <w:tabs>
          <w:tab w:val="left" w:pos="3555"/>
        </w:tabs>
        <w:ind w:right="140"/>
        <w:jc w:val="both"/>
        <w:rPr>
          <w:rFonts w:ascii="Arial" w:hAnsi="Arial" w:cs="Arial"/>
          <w:sz w:val="20"/>
          <w:szCs w:val="20"/>
        </w:rPr>
      </w:pPr>
      <w:r w:rsidRPr="001E69A6">
        <w:rPr>
          <w:rFonts w:ascii="Arial" w:hAnsi="Arial" w:cs="Arial"/>
          <w:sz w:val="20"/>
          <w:szCs w:val="20"/>
        </w:rPr>
        <w:lastRenderedPageBreak/>
        <w:tab/>
      </w:r>
    </w:p>
    <w:p w14:paraId="0D670DF9" w14:textId="38668E95" w:rsidR="00E161BC" w:rsidRPr="001E69A6" w:rsidRDefault="001E7B27">
      <w:pPr>
        <w:pStyle w:val="ListParagraph"/>
        <w:numPr>
          <w:ilvl w:val="0"/>
          <w:numId w:val="9"/>
        </w:numPr>
        <w:ind w:right="140"/>
        <w:jc w:val="both"/>
        <w:rPr>
          <w:rFonts w:ascii="Arial" w:hAnsi="Arial" w:cs="Arial"/>
          <w:sz w:val="20"/>
          <w:szCs w:val="20"/>
        </w:rPr>
      </w:pPr>
      <w:r w:rsidRPr="001E69A6">
        <w:rPr>
          <w:rFonts w:ascii="Arial" w:hAnsi="Arial" w:cs="Arial"/>
          <w:sz w:val="20"/>
          <w:szCs w:val="20"/>
        </w:rPr>
        <w:t xml:space="preserve">Pupil voice.  </w:t>
      </w:r>
    </w:p>
    <w:p w14:paraId="458FD117" w14:textId="77777777" w:rsidR="00E161BC" w:rsidRPr="001E69A6" w:rsidRDefault="00E161BC">
      <w:pPr>
        <w:pStyle w:val="ListParagraph"/>
        <w:rPr>
          <w:rFonts w:ascii="Arial" w:hAnsi="Arial" w:cs="Arial"/>
          <w:sz w:val="20"/>
          <w:szCs w:val="20"/>
        </w:rPr>
      </w:pPr>
    </w:p>
    <w:p w14:paraId="39552BB5" w14:textId="77777777" w:rsidR="00E161BC" w:rsidRPr="001E69A6" w:rsidRDefault="00F55E72">
      <w:pPr>
        <w:pStyle w:val="ListParagraph"/>
        <w:numPr>
          <w:ilvl w:val="0"/>
          <w:numId w:val="9"/>
        </w:numPr>
        <w:ind w:right="140"/>
        <w:jc w:val="both"/>
        <w:rPr>
          <w:rFonts w:ascii="Arial" w:hAnsi="Arial" w:cs="Arial"/>
          <w:sz w:val="20"/>
          <w:szCs w:val="20"/>
        </w:rPr>
      </w:pPr>
      <w:r w:rsidRPr="001E69A6">
        <w:rPr>
          <w:rFonts w:ascii="Arial" w:hAnsi="Arial" w:cs="Arial"/>
          <w:sz w:val="20"/>
          <w:szCs w:val="20"/>
        </w:rPr>
        <w:t>A trustee completed a review of the single central record.</w:t>
      </w:r>
    </w:p>
    <w:p w14:paraId="137A9C1E" w14:textId="77777777" w:rsidR="00E161BC" w:rsidRPr="001E69A6" w:rsidRDefault="00E161BC">
      <w:pPr>
        <w:pStyle w:val="ListParagraph"/>
        <w:rPr>
          <w:rFonts w:ascii="Arial" w:hAnsi="Arial" w:cs="Arial"/>
          <w:sz w:val="20"/>
          <w:szCs w:val="20"/>
        </w:rPr>
      </w:pPr>
    </w:p>
    <w:p w14:paraId="56144A2B" w14:textId="57280187" w:rsidR="00EF3F2D" w:rsidRPr="001E69A6" w:rsidRDefault="00F55E72">
      <w:pPr>
        <w:pStyle w:val="ListParagraph"/>
        <w:numPr>
          <w:ilvl w:val="0"/>
          <w:numId w:val="9"/>
        </w:numPr>
        <w:ind w:right="140"/>
        <w:jc w:val="both"/>
        <w:rPr>
          <w:rFonts w:ascii="Arial" w:hAnsi="Arial" w:cs="Arial"/>
          <w:sz w:val="20"/>
          <w:szCs w:val="20"/>
        </w:rPr>
      </w:pPr>
      <w:r w:rsidRPr="001E69A6">
        <w:rPr>
          <w:rFonts w:ascii="Arial" w:hAnsi="Arial" w:cs="Arial"/>
          <w:sz w:val="20"/>
          <w:szCs w:val="20"/>
        </w:rPr>
        <w:t>The Safeguarding Trustee reviewed and discussed safeguarding</w:t>
      </w:r>
      <w:r w:rsidR="001E69A6" w:rsidRPr="001E69A6">
        <w:rPr>
          <w:rFonts w:ascii="Arial" w:hAnsi="Arial" w:cs="Arial"/>
          <w:sz w:val="20"/>
          <w:szCs w:val="20"/>
        </w:rPr>
        <w:t xml:space="preserve"> every term.</w:t>
      </w:r>
    </w:p>
    <w:p w14:paraId="636E3181" w14:textId="77777777" w:rsidR="00EF3F2D" w:rsidRPr="001E69A6" w:rsidRDefault="00EF3F2D" w:rsidP="00EF3F2D">
      <w:pPr>
        <w:pStyle w:val="ListParagraph"/>
        <w:rPr>
          <w:rFonts w:ascii="Arial" w:hAnsi="Arial" w:cs="Arial"/>
          <w:sz w:val="20"/>
          <w:szCs w:val="20"/>
        </w:rPr>
      </w:pPr>
    </w:p>
    <w:p w14:paraId="61C3EACF" w14:textId="65F91E73" w:rsidR="00E161BC" w:rsidRPr="001E69A6" w:rsidRDefault="001E7B27">
      <w:pPr>
        <w:pStyle w:val="ListParagraph"/>
        <w:numPr>
          <w:ilvl w:val="0"/>
          <w:numId w:val="9"/>
        </w:numPr>
        <w:ind w:right="140"/>
        <w:jc w:val="both"/>
        <w:rPr>
          <w:rFonts w:ascii="Arial" w:hAnsi="Arial" w:cs="Arial"/>
          <w:sz w:val="20"/>
          <w:szCs w:val="20"/>
        </w:rPr>
      </w:pPr>
      <w:r w:rsidRPr="001E69A6">
        <w:rPr>
          <w:rFonts w:ascii="Arial" w:hAnsi="Arial" w:cs="Arial"/>
          <w:sz w:val="20"/>
          <w:szCs w:val="20"/>
        </w:rPr>
        <w:t xml:space="preserve">NGA training was undertaken on </w:t>
      </w:r>
      <w:r w:rsidR="006A0DB9" w:rsidRPr="001E69A6">
        <w:rPr>
          <w:rFonts w:ascii="Arial" w:hAnsi="Arial" w:cs="Arial"/>
          <w:sz w:val="20"/>
          <w:szCs w:val="20"/>
        </w:rPr>
        <w:t>several</w:t>
      </w:r>
      <w:r w:rsidRPr="001E69A6">
        <w:rPr>
          <w:rFonts w:ascii="Arial" w:hAnsi="Arial" w:cs="Arial"/>
          <w:sz w:val="20"/>
          <w:szCs w:val="20"/>
        </w:rPr>
        <w:t xml:space="preserve"> different topics.  </w:t>
      </w:r>
    </w:p>
    <w:p w14:paraId="34140514" w14:textId="66A23867" w:rsidR="00E161BC" w:rsidRPr="007F7602" w:rsidRDefault="00F55E72">
      <w:pPr>
        <w:ind w:right="140"/>
        <w:jc w:val="both"/>
        <w:rPr>
          <w:rFonts w:ascii="Arial" w:hAnsi="Arial" w:cs="Arial"/>
          <w:sz w:val="20"/>
          <w:szCs w:val="20"/>
        </w:rPr>
      </w:pPr>
      <w:r w:rsidRPr="007F7602">
        <w:rPr>
          <w:rFonts w:ascii="Arial" w:hAnsi="Arial" w:cs="Arial"/>
          <w:sz w:val="20"/>
          <w:szCs w:val="20"/>
        </w:rPr>
        <w:t xml:space="preserve">The Board of Trustees also carried out a skills audit in </w:t>
      </w:r>
      <w:r w:rsidR="00EF3F2D">
        <w:rPr>
          <w:rFonts w:ascii="Arial" w:hAnsi="Arial" w:cs="Arial"/>
          <w:sz w:val="20"/>
          <w:szCs w:val="20"/>
        </w:rPr>
        <w:t xml:space="preserve">September </w:t>
      </w:r>
      <w:r w:rsidRPr="007F7602">
        <w:rPr>
          <w:rFonts w:ascii="Arial" w:hAnsi="Arial" w:cs="Arial"/>
          <w:sz w:val="20"/>
          <w:szCs w:val="20"/>
        </w:rPr>
        <w:t>2022</w:t>
      </w:r>
      <w:r w:rsidR="007F7602" w:rsidRPr="007F7602">
        <w:rPr>
          <w:rFonts w:ascii="Arial" w:hAnsi="Arial" w:cs="Arial"/>
          <w:sz w:val="20"/>
          <w:szCs w:val="20"/>
        </w:rPr>
        <w:t xml:space="preserve">.  </w:t>
      </w:r>
      <w:r w:rsidRPr="007F7602">
        <w:rPr>
          <w:rFonts w:ascii="Arial" w:hAnsi="Arial" w:cs="Arial"/>
          <w:sz w:val="20"/>
          <w:szCs w:val="20"/>
        </w:rPr>
        <w:t xml:space="preserve"> All Trustees were asked to complete a questionnaire to identify their understanding of the following areas: </w:t>
      </w:r>
    </w:p>
    <w:p w14:paraId="7F13B018" w14:textId="77777777" w:rsidR="00E161BC" w:rsidRPr="007F7602" w:rsidRDefault="00F55E72">
      <w:pPr>
        <w:pStyle w:val="ListParagraph"/>
        <w:numPr>
          <w:ilvl w:val="0"/>
          <w:numId w:val="35"/>
        </w:numPr>
        <w:ind w:right="140"/>
        <w:jc w:val="both"/>
        <w:rPr>
          <w:rFonts w:ascii="Arial" w:hAnsi="Arial" w:cs="Arial"/>
          <w:sz w:val="20"/>
          <w:szCs w:val="20"/>
        </w:rPr>
      </w:pPr>
      <w:r w:rsidRPr="007F7602">
        <w:rPr>
          <w:rFonts w:ascii="Arial" w:hAnsi="Arial" w:cs="Arial"/>
          <w:sz w:val="20"/>
          <w:szCs w:val="20"/>
        </w:rPr>
        <w:t>Strategic leadership</w:t>
      </w:r>
    </w:p>
    <w:p w14:paraId="31579523" w14:textId="77777777" w:rsidR="00E161BC" w:rsidRPr="007F7602" w:rsidRDefault="00F55E72">
      <w:pPr>
        <w:pStyle w:val="ListParagraph"/>
        <w:numPr>
          <w:ilvl w:val="0"/>
          <w:numId w:val="35"/>
        </w:numPr>
        <w:ind w:right="140"/>
        <w:jc w:val="both"/>
        <w:rPr>
          <w:rFonts w:ascii="Arial" w:hAnsi="Arial" w:cs="Arial"/>
          <w:sz w:val="20"/>
          <w:szCs w:val="20"/>
        </w:rPr>
      </w:pPr>
      <w:r w:rsidRPr="007F7602">
        <w:rPr>
          <w:rFonts w:ascii="Arial" w:hAnsi="Arial" w:cs="Arial"/>
          <w:sz w:val="20"/>
          <w:szCs w:val="20"/>
        </w:rPr>
        <w:t xml:space="preserve">Accountability </w:t>
      </w:r>
    </w:p>
    <w:p w14:paraId="0801227B" w14:textId="77777777" w:rsidR="00E161BC" w:rsidRPr="007F7602" w:rsidRDefault="00F55E72">
      <w:pPr>
        <w:pStyle w:val="ListParagraph"/>
        <w:numPr>
          <w:ilvl w:val="0"/>
          <w:numId w:val="35"/>
        </w:numPr>
        <w:ind w:right="140"/>
        <w:jc w:val="both"/>
        <w:rPr>
          <w:rFonts w:ascii="Arial" w:hAnsi="Arial" w:cs="Arial"/>
          <w:sz w:val="20"/>
          <w:szCs w:val="20"/>
        </w:rPr>
      </w:pPr>
      <w:r w:rsidRPr="007F7602">
        <w:rPr>
          <w:rFonts w:ascii="Arial" w:hAnsi="Arial" w:cs="Arial"/>
          <w:sz w:val="20"/>
          <w:szCs w:val="20"/>
        </w:rPr>
        <w:t xml:space="preserve">People </w:t>
      </w:r>
    </w:p>
    <w:p w14:paraId="2E947617" w14:textId="77777777" w:rsidR="00E161BC" w:rsidRPr="007F7602" w:rsidRDefault="00F55E72">
      <w:pPr>
        <w:pStyle w:val="ListParagraph"/>
        <w:numPr>
          <w:ilvl w:val="0"/>
          <w:numId w:val="35"/>
        </w:numPr>
        <w:ind w:right="140"/>
        <w:jc w:val="both"/>
        <w:rPr>
          <w:rFonts w:ascii="Arial" w:hAnsi="Arial" w:cs="Arial"/>
          <w:sz w:val="20"/>
          <w:szCs w:val="20"/>
        </w:rPr>
      </w:pPr>
      <w:r w:rsidRPr="007F7602">
        <w:rPr>
          <w:rFonts w:ascii="Arial" w:hAnsi="Arial" w:cs="Arial"/>
          <w:sz w:val="20"/>
          <w:szCs w:val="20"/>
        </w:rPr>
        <w:t>Structures</w:t>
      </w:r>
    </w:p>
    <w:p w14:paraId="10832D0C" w14:textId="77777777" w:rsidR="00E161BC" w:rsidRPr="007F7602" w:rsidRDefault="00F55E72">
      <w:pPr>
        <w:pStyle w:val="ListParagraph"/>
        <w:numPr>
          <w:ilvl w:val="0"/>
          <w:numId w:val="35"/>
        </w:numPr>
        <w:ind w:right="140"/>
        <w:jc w:val="both"/>
        <w:rPr>
          <w:rFonts w:ascii="Arial" w:hAnsi="Arial" w:cs="Arial"/>
          <w:sz w:val="20"/>
          <w:szCs w:val="20"/>
        </w:rPr>
      </w:pPr>
      <w:r w:rsidRPr="007F7602">
        <w:rPr>
          <w:rFonts w:ascii="Arial" w:hAnsi="Arial" w:cs="Arial"/>
          <w:sz w:val="20"/>
          <w:szCs w:val="20"/>
        </w:rPr>
        <w:t>Compliance</w:t>
      </w:r>
    </w:p>
    <w:p w14:paraId="1363CCED" w14:textId="77777777" w:rsidR="00E161BC" w:rsidRPr="007F7602" w:rsidRDefault="00F55E72">
      <w:pPr>
        <w:pStyle w:val="ListParagraph"/>
        <w:numPr>
          <w:ilvl w:val="0"/>
          <w:numId w:val="35"/>
        </w:numPr>
        <w:ind w:right="140"/>
        <w:jc w:val="both"/>
        <w:rPr>
          <w:rFonts w:ascii="Arial" w:hAnsi="Arial" w:cs="Arial"/>
          <w:sz w:val="20"/>
          <w:szCs w:val="20"/>
        </w:rPr>
      </w:pPr>
      <w:r w:rsidRPr="007F7602">
        <w:rPr>
          <w:rFonts w:ascii="Arial" w:hAnsi="Arial" w:cs="Arial"/>
          <w:sz w:val="20"/>
          <w:szCs w:val="20"/>
        </w:rPr>
        <w:t>Equality, diversity &amp; inclusion</w:t>
      </w:r>
    </w:p>
    <w:p w14:paraId="76B94FF9" w14:textId="46281985" w:rsidR="00E161BC" w:rsidRPr="007F7602" w:rsidRDefault="006A0DB9">
      <w:pPr>
        <w:pStyle w:val="ListParagraph"/>
        <w:numPr>
          <w:ilvl w:val="0"/>
          <w:numId w:val="35"/>
        </w:numPr>
        <w:ind w:right="140"/>
        <w:jc w:val="both"/>
        <w:rPr>
          <w:rFonts w:ascii="Arial" w:hAnsi="Arial" w:cs="Arial"/>
          <w:sz w:val="20"/>
          <w:szCs w:val="20"/>
        </w:rPr>
      </w:pPr>
      <w:r w:rsidRPr="007F7602">
        <w:rPr>
          <w:rFonts w:ascii="Arial" w:hAnsi="Arial" w:cs="Arial"/>
          <w:sz w:val="20"/>
          <w:szCs w:val="20"/>
        </w:rPr>
        <w:t>Self-evaluation</w:t>
      </w:r>
    </w:p>
    <w:p w14:paraId="3E3E0648" w14:textId="77777777" w:rsidR="00E161BC" w:rsidRPr="007F7602" w:rsidRDefault="00F55E72">
      <w:pPr>
        <w:ind w:right="140"/>
        <w:jc w:val="both"/>
        <w:rPr>
          <w:rFonts w:ascii="Arial" w:hAnsi="Arial" w:cs="Arial"/>
          <w:sz w:val="20"/>
          <w:szCs w:val="20"/>
        </w:rPr>
      </w:pPr>
      <w:r w:rsidRPr="007F7602">
        <w:rPr>
          <w:rFonts w:ascii="Arial" w:hAnsi="Arial" w:cs="Arial"/>
          <w:sz w:val="20"/>
          <w:szCs w:val="20"/>
        </w:rPr>
        <w:t xml:space="preserve">The questionnaire is designed by the National Trustees’ Association specifically for single academy trusts. Individual members of the Board of Trustees completed the skills audit (rating their experience between 1 and 4, 1 meaning none and 4 meaning extensive experience or understanding); these were then analysed by the Clerk using a tool provided by the National Trustees’ Association. </w:t>
      </w:r>
    </w:p>
    <w:p w14:paraId="6C83D7B0" w14:textId="77777777" w:rsidR="00E161BC" w:rsidRPr="00B044EA" w:rsidRDefault="00F55E72">
      <w:pPr>
        <w:jc w:val="both"/>
        <w:rPr>
          <w:rFonts w:ascii="Arial" w:hAnsi="Arial" w:cs="Arial"/>
          <w:sz w:val="20"/>
          <w:szCs w:val="20"/>
        </w:rPr>
      </w:pPr>
      <w:r w:rsidRPr="00B044EA">
        <w:rPr>
          <w:rFonts w:ascii="Arial" w:hAnsi="Arial" w:cs="Arial"/>
          <w:sz w:val="20"/>
          <w:szCs w:val="20"/>
        </w:rPr>
        <w:t>Analysis of the questionnaires highlighted the following areas for development, these areas scored an average of 2.</w:t>
      </w:r>
    </w:p>
    <w:p w14:paraId="18F66B7C" w14:textId="0B67EB2C" w:rsidR="00E161BC" w:rsidRPr="00B044EA" w:rsidRDefault="00F55E72">
      <w:pPr>
        <w:pStyle w:val="ListParagraph"/>
        <w:numPr>
          <w:ilvl w:val="0"/>
          <w:numId w:val="36"/>
        </w:numPr>
        <w:rPr>
          <w:rFonts w:eastAsia="Times New Roman" w:cs="Calibri"/>
          <w:szCs w:val="18"/>
          <w:lang w:eastAsia="en-GB"/>
        </w:rPr>
      </w:pPr>
      <w:r w:rsidRPr="00B044EA">
        <w:rPr>
          <w:rFonts w:ascii="Arial" w:hAnsi="Arial" w:cs="Arial"/>
          <w:sz w:val="20"/>
          <w:szCs w:val="20"/>
        </w:rPr>
        <w:t>There is limited experience of chairing governing boards, including being a vice-chair or acting as chair of meetings, which may include chairing experience outside of the school sector – NGA suggests that the board should discuss succession planning and individual governors should take some time to read the article “Finding your next chair” on the NGA website</w:t>
      </w:r>
      <w:r w:rsidR="00B044EA" w:rsidRPr="00B044EA">
        <w:rPr>
          <w:rFonts w:ascii="Arial" w:hAnsi="Arial" w:cs="Arial"/>
          <w:sz w:val="20"/>
          <w:szCs w:val="20"/>
        </w:rPr>
        <w:t xml:space="preserve">.  The reinstatement of the committees in 2023-24 should also address this area for development.  </w:t>
      </w:r>
    </w:p>
    <w:p w14:paraId="408620EE" w14:textId="4416DE25" w:rsidR="00E161BC" w:rsidRPr="00B044EA" w:rsidRDefault="00F55E72">
      <w:pPr>
        <w:pStyle w:val="ListParagraph"/>
        <w:numPr>
          <w:ilvl w:val="0"/>
          <w:numId w:val="36"/>
        </w:numPr>
        <w:rPr>
          <w:rFonts w:ascii="Arial" w:hAnsi="Arial" w:cs="Arial"/>
          <w:sz w:val="20"/>
          <w:szCs w:val="20"/>
        </w:rPr>
      </w:pPr>
      <w:r w:rsidRPr="00B044EA">
        <w:rPr>
          <w:rFonts w:ascii="Arial" w:hAnsi="Arial" w:cs="Arial"/>
          <w:sz w:val="20"/>
          <w:szCs w:val="20"/>
        </w:rPr>
        <w:t xml:space="preserve">A lack of confidence of being part of the panel that conducts the head teacher’s appraisal – The NGA website has a guide to Executive Leader Appraisal. Training for those trustees responsible for the Head Teachers pay </w:t>
      </w:r>
      <w:r w:rsidR="00B044EA" w:rsidRPr="00B044EA">
        <w:rPr>
          <w:rFonts w:ascii="Arial" w:hAnsi="Arial" w:cs="Arial"/>
          <w:sz w:val="20"/>
          <w:szCs w:val="20"/>
        </w:rPr>
        <w:t>was</w:t>
      </w:r>
      <w:r w:rsidRPr="00B044EA">
        <w:rPr>
          <w:rFonts w:ascii="Arial" w:hAnsi="Arial" w:cs="Arial"/>
          <w:sz w:val="20"/>
          <w:szCs w:val="20"/>
        </w:rPr>
        <w:t xml:space="preserve"> discussed </w:t>
      </w:r>
      <w:r w:rsidR="00B044EA" w:rsidRPr="00B044EA">
        <w:rPr>
          <w:rFonts w:ascii="Arial" w:hAnsi="Arial" w:cs="Arial"/>
          <w:sz w:val="20"/>
          <w:szCs w:val="20"/>
        </w:rPr>
        <w:t xml:space="preserve">and training for the Chair and Vice-Chair took place during 2022-23.  </w:t>
      </w:r>
    </w:p>
    <w:p w14:paraId="74AA1CBB" w14:textId="77777777" w:rsidR="00E161BC" w:rsidRPr="001E7B27" w:rsidRDefault="00F55E72">
      <w:pPr>
        <w:rPr>
          <w:rFonts w:ascii="Arial" w:hAnsi="Arial" w:cs="Arial"/>
          <w:sz w:val="20"/>
          <w:szCs w:val="20"/>
        </w:rPr>
      </w:pPr>
      <w:r w:rsidRPr="001E7B27">
        <w:rPr>
          <w:rFonts w:ascii="Arial" w:hAnsi="Arial" w:cs="Arial"/>
          <w:sz w:val="20"/>
          <w:szCs w:val="20"/>
        </w:rPr>
        <w:t>These areas should be considered when recruiting new trustees.</w:t>
      </w:r>
    </w:p>
    <w:p w14:paraId="13CFF479" w14:textId="67F6DE6C" w:rsidR="00E161BC" w:rsidRPr="001E7B27" w:rsidRDefault="001E7B27">
      <w:pPr>
        <w:jc w:val="both"/>
        <w:rPr>
          <w:rFonts w:ascii="Arial" w:hAnsi="Arial" w:cs="Arial"/>
          <w:sz w:val="20"/>
          <w:szCs w:val="20"/>
        </w:rPr>
      </w:pPr>
      <w:r w:rsidRPr="001E7B27">
        <w:rPr>
          <w:rFonts w:ascii="Arial" w:hAnsi="Arial" w:cs="Arial"/>
          <w:sz w:val="20"/>
          <w:szCs w:val="20"/>
        </w:rPr>
        <w:t>Trustees</w:t>
      </w:r>
      <w:r w:rsidR="00F55E72" w:rsidRPr="001E7B27">
        <w:rPr>
          <w:rFonts w:ascii="Arial" w:hAnsi="Arial" w:cs="Arial"/>
          <w:sz w:val="20"/>
          <w:szCs w:val="20"/>
        </w:rPr>
        <w:t xml:space="preserve"> were also asked to identify any areas trustees feel they need to prioritise to develop knowledge and skills.</w:t>
      </w:r>
    </w:p>
    <w:p w14:paraId="2BE2875F" w14:textId="77777777" w:rsidR="00E161BC" w:rsidRPr="001E7B27" w:rsidRDefault="00F55E72">
      <w:pPr>
        <w:pStyle w:val="ListParagraph"/>
        <w:numPr>
          <w:ilvl w:val="0"/>
          <w:numId w:val="38"/>
        </w:numPr>
        <w:jc w:val="both"/>
        <w:rPr>
          <w:rFonts w:ascii="Arial" w:hAnsi="Arial" w:cs="Arial"/>
          <w:sz w:val="20"/>
          <w:szCs w:val="20"/>
        </w:rPr>
      </w:pPr>
      <w:r w:rsidRPr="001E7B27">
        <w:rPr>
          <w:rFonts w:ascii="Arial" w:hAnsi="Arial" w:cs="Arial"/>
          <w:sz w:val="20"/>
          <w:szCs w:val="20"/>
        </w:rPr>
        <w:t>Understanding of finance documents</w:t>
      </w:r>
    </w:p>
    <w:p w14:paraId="2C7010F1" w14:textId="77777777" w:rsidR="00E161BC" w:rsidRPr="001E7B27" w:rsidRDefault="00F55E72">
      <w:pPr>
        <w:pStyle w:val="ListParagraph"/>
        <w:numPr>
          <w:ilvl w:val="0"/>
          <w:numId w:val="38"/>
        </w:numPr>
        <w:jc w:val="both"/>
        <w:rPr>
          <w:rFonts w:ascii="Arial" w:hAnsi="Arial" w:cs="Arial"/>
          <w:sz w:val="20"/>
          <w:szCs w:val="20"/>
        </w:rPr>
      </w:pPr>
      <w:r w:rsidRPr="001E7B27">
        <w:rPr>
          <w:rFonts w:ascii="Arial" w:hAnsi="Arial" w:cs="Arial"/>
          <w:sz w:val="20"/>
          <w:szCs w:val="20"/>
        </w:rPr>
        <w:t>Understanding of school data</w:t>
      </w:r>
    </w:p>
    <w:p w14:paraId="6246C7B0" w14:textId="77777777" w:rsidR="00E161BC" w:rsidRPr="001E7B27" w:rsidRDefault="00F55E72">
      <w:pPr>
        <w:pStyle w:val="ListParagraph"/>
        <w:numPr>
          <w:ilvl w:val="0"/>
          <w:numId w:val="38"/>
        </w:numPr>
        <w:jc w:val="both"/>
        <w:rPr>
          <w:rFonts w:ascii="Arial" w:hAnsi="Arial" w:cs="Arial"/>
          <w:sz w:val="20"/>
          <w:szCs w:val="20"/>
        </w:rPr>
      </w:pPr>
      <w:r w:rsidRPr="001E7B27">
        <w:rPr>
          <w:rFonts w:ascii="Arial" w:hAnsi="Arial" w:cs="Arial"/>
          <w:sz w:val="20"/>
          <w:szCs w:val="20"/>
        </w:rPr>
        <w:t>Continued professional development</w:t>
      </w:r>
    </w:p>
    <w:p w14:paraId="5067987B" w14:textId="3BD4203E" w:rsidR="00E161BC" w:rsidRPr="00EF3F2D" w:rsidRDefault="001E7B27">
      <w:pPr>
        <w:jc w:val="both"/>
        <w:rPr>
          <w:rFonts w:ascii="Arial" w:hAnsi="Arial" w:cs="Arial"/>
          <w:sz w:val="20"/>
          <w:szCs w:val="20"/>
        </w:rPr>
      </w:pPr>
      <w:r>
        <w:rPr>
          <w:rFonts w:ascii="Arial" w:hAnsi="Arial" w:cs="Arial"/>
          <w:sz w:val="20"/>
          <w:szCs w:val="20"/>
        </w:rPr>
        <w:t>As a result, a</w:t>
      </w:r>
      <w:r w:rsidR="007F7602" w:rsidRPr="00EF3F2D">
        <w:rPr>
          <w:rFonts w:ascii="Arial" w:hAnsi="Arial" w:cs="Arial"/>
          <w:sz w:val="20"/>
          <w:szCs w:val="20"/>
        </w:rPr>
        <w:t xml:space="preserve"> Trustee Development Programme </w:t>
      </w:r>
      <w:r w:rsidR="00EF3F2D" w:rsidRPr="00EF3F2D">
        <w:rPr>
          <w:rFonts w:ascii="Arial" w:hAnsi="Arial" w:cs="Arial"/>
          <w:sz w:val="20"/>
          <w:szCs w:val="20"/>
        </w:rPr>
        <w:t>w</w:t>
      </w:r>
      <w:r w:rsidR="007F7602" w:rsidRPr="00EF3F2D">
        <w:rPr>
          <w:rFonts w:ascii="Arial" w:hAnsi="Arial" w:cs="Arial"/>
          <w:sz w:val="20"/>
          <w:szCs w:val="20"/>
        </w:rPr>
        <w:t>as</w:t>
      </w:r>
      <w:r w:rsidR="00EF3F2D" w:rsidRPr="00EF3F2D">
        <w:rPr>
          <w:rFonts w:ascii="Arial" w:hAnsi="Arial" w:cs="Arial"/>
          <w:sz w:val="20"/>
          <w:szCs w:val="20"/>
        </w:rPr>
        <w:t xml:space="preserve"> created during 2022-23 which will offer additional training for all trustees on a variety of different topics for the forthcoming year.  This will include training sessions led by the Headteacher, SENCo, Assistant Headteachers and School Business Managers to broaden trustees’ knowledge on topics such as School Development Plan, SEF, Academies Trust Handbook, SRMSAC, SEND etc.   </w:t>
      </w:r>
      <w:r w:rsidR="00F55E72" w:rsidRPr="00EF3F2D">
        <w:rPr>
          <w:rFonts w:ascii="Arial" w:hAnsi="Arial" w:cs="Arial"/>
          <w:sz w:val="20"/>
          <w:szCs w:val="20"/>
        </w:rPr>
        <w:t xml:space="preserve">Training sessions for understanding finance documents and school data </w:t>
      </w:r>
      <w:r w:rsidR="00EF3F2D" w:rsidRPr="00EF3F2D">
        <w:rPr>
          <w:rFonts w:ascii="Arial" w:hAnsi="Arial" w:cs="Arial"/>
          <w:sz w:val="20"/>
          <w:szCs w:val="20"/>
        </w:rPr>
        <w:t xml:space="preserve">took place in 2022-23 and will be an ongoing annually.  </w:t>
      </w:r>
      <w:r w:rsidR="00F55E72" w:rsidRPr="00EF3F2D">
        <w:rPr>
          <w:rFonts w:ascii="Arial" w:hAnsi="Arial" w:cs="Arial"/>
          <w:sz w:val="20"/>
          <w:szCs w:val="20"/>
        </w:rPr>
        <w:t xml:space="preserve">This </w:t>
      </w:r>
      <w:r w:rsidR="00EF3F2D" w:rsidRPr="00EF3F2D">
        <w:rPr>
          <w:rFonts w:ascii="Arial" w:hAnsi="Arial" w:cs="Arial"/>
          <w:sz w:val="20"/>
          <w:szCs w:val="20"/>
        </w:rPr>
        <w:t>skills audit</w:t>
      </w:r>
      <w:r w:rsidR="00F55E72" w:rsidRPr="00EF3F2D">
        <w:rPr>
          <w:rFonts w:ascii="Arial" w:hAnsi="Arial" w:cs="Arial"/>
          <w:sz w:val="20"/>
          <w:szCs w:val="20"/>
        </w:rPr>
        <w:t xml:space="preserve"> will continue to be completed annually to identify any gaps and to evidence any increase in skills/knowledge as the current Trustees’ terms of office extend.  </w:t>
      </w:r>
    </w:p>
    <w:p w14:paraId="10DA787C" w14:textId="77777777" w:rsidR="00E161BC" w:rsidRPr="00716EE8" w:rsidRDefault="00F55E72">
      <w:pPr>
        <w:pBdr>
          <w:bottom w:val="single" w:sz="6" w:space="1" w:color="auto"/>
        </w:pBdr>
        <w:rPr>
          <w:rFonts w:ascii="Arial" w:hAnsi="Arial" w:cs="Arial"/>
          <w:b/>
        </w:rPr>
      </w:pPr>
      <w:r w:rsidRPr="00716EE8">
        <w:rPr>
          <w:rFonts w:ascii="Arial" w:hAnsi="Arial" w:cs="Arial"/>
          <w:b/>
        </w:rPr>
        <w:t>Review of Value for Money</w:t>
      </w:r>
    </w:p>
    <w:p w14:paraId="284CD908" w14:textId="0E66141D" w:rsidR="00E161BC" w:rsidRPr="00716EE8" w:rsidRDefault="00F55E72">
      <w:pPr>
        <w:jc w:val="both"/>
        <w:rPr>
          <w:rFonts w:ascii="Arial" w:hAnsi="Arial" w:cs="Arial"/>
          <w:sz w:val="20"/>
          <w:szCs w:val="20"/>
        </w:rPr>
      </w:pPr>
      <w:r w:rsidRPr="00716EE8">
        <w:rPr>
          <w:rFonts w:ascii="Arial" w:hAnsi="Arial" w:cs="Arial"/>
          <w:sz w:val="20"/>
          <w:szCs w:val="20"/>
        </w:rPr>
        <w:t>As accounting officer, the Headteacher has responsibility for ensuring that the academy trust delivers good value for money in the use of public resources. The accounting officer understands that value for money refers to the educational and wider societal outcomes</w:t>
      </w:r>
      <w:r w:rsidR="00B87944">
        <w:rPr>
          <w:rFonts w:ascii="Arial" w:hAnsi="Arial" w:cs="Arial"/>
          <w:sz w:val="20"/>
          <w:szCs w:val="20"/>
        </w:rPr>
        <w:t>, as well as estates safety and management,</w:t>
      </w:r>
      <w:r w:rsidRPr="00716EE8">
        <w:rPr>
          <w:rFonts w:ascii="Arial" w:hAnsi="Arial" w:cs="Arial"/>
          <w:sz w:val="20"/>
          <w:szCs w:val="20"/>
        </w:rPr>
        <w:t xml:space="preserve"> achieved in return for the taxpayer resources received.</w:t>
      </w:r>
    </w:p>
    <w:p w14:paraId="272ED349" w14:textId="77777777" w:rsidR="00E161BC" w:rsidRPr="00AA4D22" w:rsidRDefault="00F55E72">
      <w:pPr>
        <w:jc w:val="both"/>
        <w:rPr>
          <w:rFonts w:ascii="Arial" w:hAnsi="Arial" w:cs="Arial"/>
          <w:color w:val="FF0000"/>
          <w:sz w:val="20"/>
          <w:szCs w:val="20"/>
        </w:rPr>
      </w:pPr>
      <w:r w:rsidRPr="00716EE8">
        <w:rPr>
          <w:rFonts w:ascii="Arial" w:hAnsi="Arial" w:cs="Arial"/>
          <w:sz w:val="20"/>
          <w:szCs w:val="20"/>
        </w:rPr>
        <w:lastRenderedPageBreak/>
        <w:t>The accounting officer considers how the trust’s use of its resources has provided good value for money during the academic year, and reports to the board of trustees where value for money can be improved, including the use of benchmarking data where available. The accounting officer for the academy trust has delivered value for money during the year by</w:t>
      </w:r>
      <w:r w:rsidRPr="00AA4D22">
        <w:rPr>
          <w:rFonts w:ascii="Arial" w:hAnsi="Arial" w:cs="Arial"/>
          <w:color w:val="FF0000"/>
          <w:sz w:val="20"/>
          <w:szCs w:val="20"/>
        </w:rPr>
        <w:t>:</w:t>
      </w:r>
    </w:p>
    <w:p w14:paraId="4A6C6705" w14:textId="77777777" w:rsidR="00E161BC" w:rsidRPr="00716EE8" w:rsidRDefault="00F55E72">
      <w:pPr>
        <w:pStyle w:val="ListParagraph"/>
        <w:numPr>
          <w:ilvl w:val="0"/>
          <w:numId w:val="11"/>
        </w:numPr>
        <w:jc w:val="both"/>
        <w:rPr>
          <w:rFonts w:ascii="Arial" w:hAnsi="Arial" w:cs="Arial"/>
          <w:sz w:val="20"/>
          <w:szCs w:val="20"/>
        </w:rPr>
      </w:pPr>
      <w:r w:rsidRPr="00716EE8">
        <w:rPr>
          <w:rFonts w:ascii="Arial" w:hAnsi="Arial" w:cs="Arial"/>
          <w:sz w:val="20"/>
          <w:szCs w:val="20"/>
        </w:rPr>
        <w:t>Challenging the functions of the Academy;</w:t>
      </w:r>
    </w:p>
    <w:p w14:paraId="3BB8F9F1" w14:textId="77777777" w:rsidR="00E161BC" w:rsidRPr="00716EE8" w:rsidRDefault="00F55E72">
      <w:pPr>
        <w:pStyle w:val="ListParagraph"/>
        <w:numPr>
          <w:ilvl w:val="0"/>
          <w:numId w:val="11"/>
        </w:numPr>
        <w:jc w:val="both"/>
        <w:rPr>
          <w:rFonts w:ascii="Arial" w:hAnsi="Arial" w:cs="Arial"/>
          <w:sz w:val="20"/>
          <w:szCs w:val="20"/>
        </w:rPr>
      </w:pPr>
      <w:r w:rsidRPr="00716EE8">
        <w:rPr>
          <w:rFonts w:ascii="Arial" w:hAnsi="Arial" w:cs="Arial"/>
          <w:sz w:val="20"/>
          <w:szCs w:val="20"/>
        </w:rPr>
        <w:t>Monitoring outcomes of pupils and financial performance;</w:t>
      </w:r>
    </w:p>
    <w:p w14:paraId="42596532" w14:textId="77777777" w:rsidR="00E161BC" w:rsidRPr="00716EE8" w:rsidRDefault="00F55E72">
      <w:pPr>
        <w:pStyle w:val="ListParagraph"/>
        <w:numPr>
          <w:ilvl w:val="0"/>
          <w:numId w:val="11"/>
        </w:numPr>
        <w:spacing w:after="120"/>
        <w:jc w:val="both"/>
        <w:rPr>
          <w:rFonts w:ascii="Arial" w:hAnsi="Arial" w:cs="Arial"/>
          <w:sz w:val="20"/>
          <w:szCs w:val="20"/>
        </w:rPr>
      </w:pPr>
      <w:r w:rsidRPr="00716EE8">
        <w:rPr>
          <w:rFonts w:ascii="Arial" w:hAnsi="Arial" w:cs="Arial"/>
          <w:sz w:val="20"/>
          <w:szCs w:val="20"/>
        </w:rPr>
        <w:t>Regular budget monitoring and reporting to Trustees, with an annual independent review of controls;</w:t>
      </w:r>
    </w:p>
    <w:p w14:paraId="7A8C1669" w14:textId="77777777" w:rsidR="00E161BC" w:rsidRPr="00716EE8" w:rsidRDefault="00F55E72">
      <w:pPr>
        <w:pStyle w:val="ListParagraph"/>
        <w:numPr>
          <w:ilvl w:val="0"/>
          <w:numId w:val="11"/>
        </w:numPr>
        <w:jc w:val="both"/>
        <w:rPr>
          <w:rFonts w:ascii="Arial" w:hAnsi="Arial" w:cs="Arial"/>
          <w:sz w:val="20"/>
          <w:szCs w:val="20"/>
        </w:rPr>
      </w:pPr>
      <w:r w:rsidRPr="00716EE8">
        <w:rPr>
          <w:rFonts w:ascii="Arial" w:hAnsi="Arial" w:cs="Arial"/>
          <w:sz w:val="20"/>
          <w:szCs w:val="20"/>
        </w:rPr>
        <w:t>Consulting with stakeholders before major decisions are made;</w:t>
      </w:r>
    </w:p>
    <w:p w14:paraId="6B44C5E2" w14:textId="77777777" w:rsidR="00E161BC" w:rsidRPr="00716EE8" w:rsidRDefault="00F55E72">
      <w:pPr>
        <w:pStyle w:val="ListParagraph"/>
        <w:numPr>
          <w:ilvl w:val="0"/>
          <w:numId w:val="11"/>
        </w:numPr>
        <w:jc w:val="both"/>
        <w:rPr>
          <w:rFonts w:ascii="Arial" w:hAnsi="Arial" w:cs="Arial"/>
          <w:sz w:val="20"/>
          <w:szCs w:val="20"/>
        </w:rPr>
      </w:pPr>
      <w:r w:rsidRPr="00716EE8">
        <w:rPr>
          <w:rFonts w:ascii="Arial" w:hAnsi="Arial" w:cs="Arial"/>
          <w:sz w:val="20"/>
          <w:szCs w:val="20"/>
        </w:rPr>
        <w:t>Ensuring fair competition and value for money through quotes and tenders;</w:t>
      </w:r>
    </w:p>
    <w:p w14:paraId="4868662A" w14:textId="77777777" w:rsidR="00E161BC" w:rsidRPr="00716EE8" w:rsidRDefault="00F55E72">
      <w:pPr>
        <w:pStyle w:val="ListParagraph"/>
        <w:numPr>
          <w:ilvl w:val="0"/>
          <w:numId w:val="11"/>
        </w:numPr>
        <w:jc w:val="both"/>
        <w:rPr>
          <w:rFonts w:ascii="Arial" w:hAnsi="Arial" w:cs="Arial"/>
          <w:sz w:val="20"/>
          <w:szCs w:val="20"/>
        </w:rPr>
      </w:pPr>
      <w:r w:rsidRPr="00716EE8">
        <w:rPr>
          <w:rFonts w:ascii="Arial" w:hAnsi="Arial" w:cs="Arial"/>
          <w:sz w:val="20"/>
          <w:szCs w:val="20"/>
        </w:rPr>
        <w:t>Reviewing and streamlining staff where possible;</w:t>
      </w:r>
    </w:p>
    <w:p w14:paraId="682424DC" w14:textId="77777777" w:rsidR="00E161BC" w:rsidRPr="00716EE8" w:rsidRDefault="00F55E72">
      <w:pPr>
        <w:pStyle w:val="ListParagraph"/>
        <w:numPr>
          <w:ilvl w:val="0"/>
          <w:numId w:val="11"/>
        </w:numPr>
        <w:jc w:val="both"/>
        <w:rPr>
          <w:rFonts w:ascii="Arial" w:hAnsi="Arial" w:cs="Arial"/>
          <w:sz w:val="20"/>
          <w:szCs w:val="20"/>
        </w:rPr>
      </w:pPr>
      <w:r w:rsidRPr="00716EE8">
        <w:rPr>
          <w:rFonts w:ascii="Arial" w:hAnsi="Arial" w:cs="Arial"/>
          <w:sz w:val="20"/>
          <w:szCs w:val="20"/>
        </w:rPr>
        <w:t>Ensuring that grant funding is sought wherever possible;</w:t>
      </w:r>
    </w:p>
    <w:p w14:paraId="4DA6F053" w14:textId="44B2634C" w:rsidR="00E161BC" w:rsidRPr="00716EE8" w:rsidRDefault="00F55E72">
      <w:pPr>
        <w:pStyle w:val="ListParagraph"/>
        <w:numPr>
          <w:ilvl w:val="0"/>
          <w:numId w:val="11"/>
        </w:numPr>
        <w:jc w:val="both"/>
        <w:rPr>
          <w:rFonts w:ascii="Arial" w:hAnsi="Arial" w:cs="Arial"/>
          <w:sz w:val="20"/>
          <w:szCs w:val="20"/>
        </w:rPr>
      </w:pPr>
      <w:r w:rsidRPr="00716EE8">
        <w:rPr>
          <w:rFonts w:ascii="Arial" w:hAnsi="Arial" w:cs="Arial"/>
          <w:sz w:val="20"/>
          <w:szCs w:val="20"/>
        </w:rPr>
        <w:t>Ensuring that key staff maintain links with other schools (</w:t>
      </w:r>
      <w:r w:rsidR="006A0DB9" w:rsidRPr="00716EE8">
        <w:rPr>
          <w:rFonts w:ascii="Arial" w:hAnsi="Arial" w:cs="Arial"/>
          <w:sz w:val="20"/>
          <w:szCs w:val="20"/>
        </w:rPr>
        <w:t>e.g.</w:t>
      </w:r>
      <w:r w:rsidRPr="00716EE8">
        <w:rPr>
          <w:rFonts w:ascii="Arial" w:hAnsi="Arial" w:cs="Arial"/>
          <w:sz w:val="20"/>
          <w:szCs w:val="20"/>
        </w:rPr>
        <w:t>: Business Managers’ Network) so that good practice can be shared, and contracts benchmarked;</w:t>
      </w:r>
    </w:p>
    <w:p w14:paraId="185E8948" w14:textId="77777777" w:rsidR="00E161BC" w:rsidRPr="00716EE8" w:rsidRDefault="00F55E72">
      <w:pPr>
        <w:pStyle w:val="ListParagraph"/>
        <w:numPr>
          <w:ilvl w:val="0"/>
          <w:numId w:val="11"/>
        </w:numPr>
        <w:jc w:val="both"/>
        <w:rPr>
          <w:rFonts w:ascii="Arial" w:hAnsi="Arial" w:cs="Arial"/>
          <w:sz w:val="20"/>
          <w:szCs w:val="20"/>
        </w:rPr>
      </w:pPr>
      <w:r w:rsidRPr="00716EE8">
        <w:rPr>
          <w:rFonts w:ascii="Arial" w:hAnsi="Arial" w:cs="Arial"/>
          <w:sz w:val="20"/>
          <w:szCs w:val="20"/>
        </w:rPr>
        <w:t>Seeking to have jobs which may have previously been outsourced brought in-house (i.e. grounds maintenance);</w:t>
      </w:r>
    </w:p>
    <w:p w14:paraId="7DC53C8F" w14:textId="77777777" w:rsidR="00E161BC" w:rsidRPr="00716EE8" w:rsidRDefault="00F55E72">
      <w:pPr>
        <w:pStyle w:val="ListParagraph"/>
        <w:numPr>
          <w:ilvl w:val="0"/>
          <w:numId w:val="11"/>
        </w:numPr>
        <w:jc w:val="both"/>
        <w:rPr>
          <w:rFonts w:ascii="Arial" w:hAnsi="Arial" w:cs="Arial"/>
          <w:sz w:val="20"/>
          <w:szCs w:val="20"/>
        </w:rPr>
      </w:pPr>
      <w:r w:rsidRPr="00716EE8">
        <w:rPr>
          <w:rFonts w:ascii="Arial" w:hAnsi="Arial" w:cs="Arial"/>
          <w:sz w:val="20"/>
          <w:szCs w:val="20"/>
        </w:rPr>
        <w:t>Arranging training for staff where required (assessed by Performance Management Review);</w:t>
      </w:r>
    </w:p>
    <w:p w14:paraId="12B13D00" w14:textId="77777777" w:rsidR="00E161BC" w:rsidRPr="00716EE8" w:rsidRDefault="00F55E72">
      <w:pPr>
        <w:pStyle w:val="ListParagraph"/>
        <w:numPr>
          <w:ilvl w:val="0"/>
          <w:numId w:val="11"/>
        </w:numPr>
        <w:jc w:val="both"/>
        <w:rPr>
          <w:rFonts w:ascii="Arial" w:hAnsi="Arial" w:cs="Arial"/>
          <w:sz w:val="20"/>
          <w:szCs w:val="20"/>
        </w:rPr>
      </w:pPr>
      <w:r w:rsidRPr="00716EE8">
        <w:rPr>
          <w:rFonts w:ascii="Arial" w:hAnsi="Arial" w:cs="Arial"/>
          <w:sz w:val="20"/>
          <w:szCs w:val="20"/>
        </w:rPr>
        <w:t xml:space="preserve">Requiring feedback on the usefulness of training courses to ensure value for money; </w:t>
      </w:r>
    </w:p>
    <w:p w14:paraId="347DF700" w14:textId="77777777" w:rsidR="00E161BC" w:rsidRPr="00716EE8" w:rsidRDefault="00F55E72">
      <w:pPr>
        <w:pStyle w:val="ListParagraph"/>
        <w:numPr>
          <w:ilvl w:val="0"/>
          <w:numId w:val="11"/>
        </w:numPr>
        <w:spacing w:after="120"/>
        <w:jc w:val="both"/>
        <w:rPr>
          <w:rFonts w:ascii="Arial" w:hAnsi="Arial" w:cs="Arial"/>
          <w:sz w:val="20"/>
          <w:szCs w:val="20"/>
        </w:rPr>
      </w:pPr>
      <w:r w:rsidRPr="00716EE8">
        <w:rPr>
          <w:rFonts w:ascii="Arial" w:hAnsi="Arial" w:cs="Arial"/>
          <w:sz w:val="20"/>
          <w:szCs w:val="20"/>
        </w:rPr>
        <w:t xml:space="preserve">Reviewing contracts annually to ensure the Academy achieves a good mix of quality and effectiveness at a fair price;  </w:t>
      </w:r>
    </w:p>
    <w:p w14:paraId="5F799836" w14:textId="77777777" w:rsidR="00E161BC" w:rsidRPr="00716EE8" w:rsidRDefault="00F55E72">
      <w:pPr>
        <w:pStyle w:val="ListParagraph"/>
        <w:numPr>
          <w:ilvl w:val="0"/>
          <w:numId w:val="11"/>
        </w:numPr>
        <w:spacing w:after="120"/>
        <w:jc w:val="both"/>
        <w:rPr>
          <w:rFonts w:ascii="Arial" w:hAnsi="Arial" w:cs="Arial"/>
          <w:sz w:val="20"/>
          <w:szCs w:val="20"/>
        </w:rPr>
      </w:pPr>
      <w:r w:rsidRPr="00716EE8">
        <w:rPr>
          <w:rFonts w:ascii="Arial" w:hAnsi="Arial" w:cs="Arial"/>
          <w:sz w:val="20"/>
          <w:szCs w:val="20"/>
        </w:rPr>
        <w:t>Collaborating with other local schools to ensure best prices for purchases and the sharing of good practice to raise standards;</w:t>
      </w:r>
    </w:p>
    <w:p w14:paraId="56D127F5" w14:textId="77777777" w:rsidR="00E161BC" w:rsidRPr="00716EE8" w:rsidRDefault="00F55E72">
      <w:pPr>
        <w:pStyle w:val="ListParagraph"/>
        <w:numPr>
          <w:ilvl w:val="0"/>
          <w:numId w:val="11"/>
        </w:numPr>
        <w:spacing w:after="120"/>
        <w:jc w:val="both"/>
        <w:rPr>
          <w:rFonts w:ascii="Arial" w:hAnsi="Arial" w:cs="Arial"/>
          <w:sz w:val="20"/>
          <w:szCs w:val="20"/>
        </w:rPr>
      </w:pPr>
      <w:r w:rsidRPr="00716EE8">
        <w:rPr>
          <w:rFonts w:ascii="Arial" w:hAnsi="Arial" w:cs="Arial"/>
          <w:sz w:val="20"/>
          <w:szCs w:val="20"/>
        </w:rPr>
        <w:t>Constantly thriving to reduce waste by raising the awareness of all staff to the principles of value for money;</w:t>
      </w:r>
    </w:p>
    <w:p w14:paraId="30F6C1C3" w14:textId="77777777" w:rsidR="00E161BC" w:rsidRPr="00716EE8" w:rsidRDefault="00F55E72">
      <w:pPr>
        <w:pStyle w:val="ListParagraph"/>
        <w:numPr>
          <w:ilvl w:val="0"/>
          <w:numId w:val="11"/>
        </w:numPr>
        <w:spacing w:after="120"/>
        <w:jc w:val="both"/>
        <w:rPr>
          <w:rFonts w:ascii="Arial" w:hAnsi="Arial" w:cs="Arial"/>
          <w:sz w:val="20"/>
          <w:szCs w:val="20"/>
        </w:rPr>
      </w:pPr>
      <w:r w:rsidRPr="00716EE8">
        <w:rPr>
          <w:rFonts w:ascii="Arial" w:hAnsi="Arial" w:cs="Arial"/>
          <w:sz w:val="20"/>
          <w:szCs w:val="20"/>
        </w:rPr>
        <w:t xml:space="preserve">Purchasing, where possible, through Government frameworks to achieve best value.  </w:t>
      </w:r>
    </w:p>
    <w:p w14:paraId="057434EE" w14:textId="77777777" w:rsidR="00E161BC" w:rsidRPr="00AA4D22" w:rsidRDefault="00E161BC">
      <w:pPr>
        <w:pStyle w:val="ListParagraph"/>
        <w:jc w:val="both"/>
        <w:rPr>
          <w:rFonts w:ascii="Arial" w:hAnsi="Arial" w:cs="Arial"/>
          <w:color w:val="FF0000"/>
          <w:sz w:val="20"/>
          <w:szCs w:val="20"/>
        </w:rPr>
      </w:pPr>
    </w:p>
    <w:p w14:paraId="561F2ED4" w14:textId="77777777" w:rsidR="00E161BC" w:rsidRPr="00FD410D" w:rsidRDefault="00F55E72">
      <w:pPr>
        <w:jc w:val="both"/>
        <w:rPr>
          <w:rFonts w:ascii="Arial" w:hAnsi="Arial" w:cs="Arial"/>
          <w:sz w:val="20"/>
          <w:szCs w:val="20"/>
        </w:rPr>
      </w:pPr>
      <w:r w:rsidRPr="00FD410D">
        <w:rPr>
          <w:rFonts w:ascii="Arial" w:hAnsi="Arial" w:cs="Arial"/>
          <w:sz w:val="20"/>
          <w:szCs w:val="20"/>
        </w:rPr>
        <w:t>The Accounting Officer for the academy has delivered improved value for money during the year by:</w:t>
      </w:r>
    </w:p>
    <w:p w14:paraId="055466D7" w14:textId="2B2F33FB" w:rsidR="00E161BC" w:rsidRPr="00FD410D" w:rsidRDefault="00F55E72">
      <w:pPr>
        <w:pStyle w:val="ListParagraph"/>
        <w:numPr>
          <w:ilvl w:val="0"/>
          <w:numId w:val="16"/>
        </w:numPr>
        <w:jc w:val="both"/>
        <w:rPr>
          <w:rFonts w:ascii="Arial" w:hAnsi="Arial" w:cs="Arial"/>
          <w:sz w:val="20"/>
          <w:szCs w:val="20"/>
        </w:rPr>
      </w:pPr>
      <w:r w:rsidRPr="00FD410D">
        <w:rPr>
          <w:rFonts w:ascii="Arial" w:hAnsi="Arial" w:cs="Arial"/>
          <w:sz w:val="20"/>
          <w:szCs w:val="20"/>
        </w:rPr>
        <w:t>Negotiating</w:t>
      </w:r>
      <w:r w:rsidR="00FD410D" w:rsidRPr="00FD410D">
        <w:rPr>
          <w:rFonts w:ascii="Arial" w:hAnsi="Arial" w:cs="Arial"/>
          <w:sz w:val="20"/>
          <w:szCs w:val="20"/>
        </w:rPr>
        <w:t xml:space="preserve"> improved, more cost-effective support from external IT Technician; </w:t>
      </w:r>
    </w:p>
    <w:p w14:paraId="11FA0832" w14:textId="6CA321CF" w:rsidR="00E161BC" w:rsidRPr="00FD410D" w:rsidRDefault="00FD410D">
      <w:pPr>
        <w:pStyle w:val="ListParagraph"/>
        <w:numPr>
          <w:ilvl w:val="0"/>
          <w:numId w:val="16"/>
        </w:numPr>
        <w:jc w:val="both"/>
        <w:rPr>
          <w:rFonts w:ascii="Arial" w:hAnsi="Arial" w:cs="Arial"/>
          <w:sz w:val="20"/>
          <w:szCs w:val="20"/>
        </w:rPr>
      </w:pPr>
      <w:r w:rsidRPr="00FD410D">
        <w:rPr>
          <w:rFonts w:ascii="Arial" w:hAnsi="Arial" w:cs="Arial"/>
          <w:sz w:val="20"/>
          <w:szCs w:val="20"/>
        </w:rPr>
        <w:t>Securing best price for new projector and screen for hall</w:t>
      </w:r>
      <w:r w:rsidR="00F55E72" w:rsidRPr="00FD410D">
        <w:rPr>
          <w:rFonts w:ascii="Arial" w:hAnsi="Arial" w:cs="Arial"/>
          <w:sz w:val="20"/>
          <w:szCs w:val="20"/>
        </w:rPr>
        <w:t xml:space="preserve">; </w:t>
      </w:r>
    </w:p>
    <w:p w14:paraId="40192195" w14:textId="42525B4F" w:rsidR="00E161BC" w:rsidRPr="00FD410D" w:rsidRDefault="00FD410D">
      <w:pPr>
        <w:pStyle w:val="ListParagraph"/>
        <w:numPr>
          <w:ilvl w:val="0"/>
          <w:numId w:val="16"/>
        </w:numPr>
        <w:jc w:val="both"/>
        <w:rPr>
          <w:rFonts w:ascii="Arial" w:hAnsi="Arial" w:cs="Arial"/>
          <w:sz w:val="20"/>
          <w:szCs w:val="20"/>
        </w:rPr>
      </w:pPr>
      <w:r w:rsidRPr="00FD410D">
        <w:rPr>
          <w:rFonts w:ascii="Arial" w:hAnsi="Arial" w:cs="Arial"/>
          <w:sz w:val="20"/>
          <w:szCs w:val="20"/>
        </w:rPr>
        <w:t xml:space="preserve">Maximising expertise of Learning Support Assistants in the redundancy and restructuring consultation.  </w:t>
      </w:r>
    </w:p>
    <w:p w14:paraId="1F2A2C8B" w14:textId="5A987E09" w:rsidR="00E161BC" w:rsidRPr="00FD410D" w:rsidRDefault="00F55E72">
      <w:pPr>
        <w:spacing w:after="0"/>
        <w:jc w:val="both"/>
        <w:rPr>
          <w:rFonts w:ascii="Arial" w:hAnsi="Arial" w:cs="Arial"/>
          <w:sz w:val="20"/>
          <w:szCs w:val="20"/>
        </w:rPr>
      </w:pPr>
      <w:r w:rsidRPr="00FD410D">
        <w:rPr>
          <w:rFonts w:ascii="Arial" w:hAnsi="Arial" w:cs="Arial"/>
          <w:sz w:val="20"/>
          <w:szCs w:val="20"/>
        </w:rPr>
        <w:t xml:space="preserve">The school’s main resource is its staff.  In order to achieve best value, Performance Management Reviews are held for each member of staff at least once per year.  Investment in staff and continuing professional development is a high priority and the Academy uses its connections with other local schools to share training and knowledge.  Where possible, in-house training is </w:t>
      </w:r>
      <w:r w:rsidR="006A0DB9" w:rsidRPr="00FD410D">
        <w:rPr>
          <w:rFonts w:ascii="Arial" w:hAnsi="Arial" w:cs="Arial"/>
          <w:sz w:val="20"/>
          <w:szCs w:val="20"/>
        </w:rPr>
        <w:t>sourced,</w:t>
      </w:r>
      <w:r w:rsidRPr="00FD410D">
        <w:rPr>
          <w:rFonts w:ascii="Arial" w:hAnsi="Arial" w:cs="Arial"/>
          <w:sz w:val="20"/>
          <w:szCs w:val="20"/>
        </w:rPr>
        <w:t xml:space="preserve"> and we have invested in several courses to “train the trainer” which is cost-effective and gives the Academy the opportunity to disseminate information fast and effectively.   </w:t>
      </w:r>
    </w:p>
    <w:p w14:paraId="2FFB9B0D" w14:textId="77777777" w:rsidR="00E161BC" w:rsidRPr="00FD410D" w:rsidRDefault="00E161BC">
      <w:pPr>
        <w:spacing w:after="0"/>
        <w:jc w:val="both"/>
        <w:rPr>
          <w:rFonts w:ascii="Arial" w:hAnsi="Arial" w:cs="Arial"/>
          <w:sz w:val="20"/>
          <w:szCs w:val="20"/>
        </w:rPr>
      </w:pPr>
    </w:p>
    <w:p w14:paraId="6278114B" w14:textId="126884E0" w:rsidR="00E161BC" w:rsidRPr="00FD410D" w:rsidRDefault="00F55E72">
      <w:pPr>
        <w:spacing w:after="0"/>
        <w:jc w:val="both"/>
        <w:rPr>
          <w:rFonts w:ascii="Arial" w:hAnsi="Arial" w:cs="Arial"/>
          <w:sz w:val="20"/>
          <w:szCs w:val="20"/>
        </w:rPr>
      </w:pPr>
      <w:r w:rsidRPr="00FD410D">
        <w:rPr>
          <w:rFonts w:ascii="Arial" w:hAnsi="Arial" w:cs="Arial"/>
          <w:sz w:val="20"/>
          <w:szCs w:val="20"/>
        </w:rPr>
        <w:t xml:space="preserve">A detailed programme of spending for the Pupil Premium Grant has been developed which is regularly reviewed to ensure that outcomes are successful.  In addition, </w:t>
      </w:r>
      <w:r w:rsidR="00FD410D" w:rsidRPr="00FD410D">
        <w:rPr>
          <w:rFonts w:ascii="Arial" w:hAnsi="Arial" w:cs="Arial"/>
          <w:sz w:val="20"/>
          <w:szCs w:val="20"/>
        </w:rPr>
        <w:t>production of the</w:t>
      </w:r>
      <w:r w:rsidRPr="00FD410D">
        <w:rPr>
          <w:rFonts w:ascii="Arial" w:hAnsi="Arial" w:cs="Arial"/>
          <w:sz w:val="20"/>
          <w:szCs w:val="20"/>
        </w:rPr>
        <w:t xml:space="preserve"> </w:t>
      </w:r>
      <w:r w:rsidR="00FD410D" w:rsidRPr="00FD410D">
        <w:rPr>
          <w:rFonts w:ascii="Arial" w:hAnsi="Arial" w:cs="Arial"/>
          <w:sz w:val="20"/>
          <w:szCs w:val="20"/>
        </w:rPr>
        <w:t>s</w:t>
      </w:r>
      <w:r w:rsidRPr="00FD410D">
        <w:rPr>
          <w:rFonts w:ascii="Arial" w:hAnsi="Arial" w:cs="Arial"/>
          <w:sz w:val="20"/>
          <w:szCs w:val="20"/>
        </w:rPr>
        <w:t xml:space="preserve">tatement giving details of the various educational recovery grants </w:t>
      </w:r>
      <w:r w:rsidR="00FD410D" w:rsidRPr="00FD410D">
        <w:rPr>
          <w:rFonts w:ascii="Arial" w:hAnsi="Arial" w:cs="Arial"/>
          <w:sz w:val="20"/>
          <w:szCs w:val="20"/>
        </w:rPr>
        <w:t>to track</w:t>
      </w:r>
      <w:r w:rsidRPr="00FD410D">
        <w:rPr>
          <w:rFonts w:ascii="Arial" w:hAnsi="Arial" w:cs="Arial"/>
          <w:sz w:val="20"/>
          <w:szCs w:val="20"/>
        </w:rPr>
        <w:t xml:space="preserve"> expenditure and outcomes</w:t>
      </w:r>
      <w:r w:rsidR="00FD410D" w:rsidRPr="00FD410D">
        <w:rPr>
          <w:rFonts w:ascii="Arial" w:hAnsi="Arial" w:cs="Arial"/>
          <w:sz w:val="20"/>
          <w:szCs w:val="20"/>
        </w:rPr>
        <w:t xml:space="preserve"> continued in 2022-23.</w:t>
      </w:r>
    </w:p>
    <w:p w14:paraId="333C66B4" w14:textId="77777777" w:rsidR="00E161BC" w:rsidRPr="00FD410D" w:rsidRDefault="00E161BC">
      <w:pPr>
        <w:spacing w:after="0"/>
        <w:jc w:val="both"/>
        <w:rPr>
          <w:rFonts w:ascii="Arial" w:hAnsi="Arial" w:cs="Arial"/>
          <w:sz w:val="20"/>
          <w:szCs w:val="20"/>
        </w:rPr>
      </w:pPr>
    </w:p>
    <w:p w14:paraId="2F3CD5EB" w14:textId="77777777" w:rsidR="00E161BC" w:rsidRPr="00FD410D" w:rsidRDefault="00F55E72">
      <w:pPr>
        <w:spacing w:after="0"/>
        <w:rPr>
          <w:rFonts w:ascii="Arial" w:hAnsi="Arial" w:cs="Arial"/>
          <w:sz w:val="20"/>
          <w:szCs w:val="20"/>
        </w:rPr>
      </w:pPr>
      <w:r w:rsidRPr="00FD410D">
        <w:rPr>
          <w:rFonts w:ascii="Arial" w:hAnsi="Arial" w:cs="Arial"/>
          <w:sz w:val="20"/>
          <w:szCs w:val="20"/>
        </w:rPr>
        <w:t xml:space="preserve">Useful collaboration with partner schools was ongoing.  The School’s involvement in the Benfleet and Thundersley Interschool’s Cluster Trust continued, enabling excellent value for money to be attained for a wide range of training courses for Site Staff, Associate Staff and teaching staff. The Trust enabled various groups of staff to meet regularly and share best practice, including the School Business Managers.  </w:t>
      </w:r>
    </w:p>
    <w:p w14:paraId="4BE759A2" w14:textId="77777777" w:rsidR="00E161BC" w:rsidRPr="00FD410D" w:rsidRDefault="00E161BC">
      <w:pPr>
        <w:pStyle w:val="ListParagraph"/>
        <w:spacing w:after="0"/>
        <w:ind w:left="425"/>
        <w:contextualSpacing w:val="0"/>
        <w:jc w:val="both"/>
        <w:rPr>
          <w:rFonts w:ascii="Arial" w:hAnsi="Arial" w:cs="Arial"/>
          <w:sz w:val="20"/>
          <w:szCs w:val="20"/>
        </w:rPr>
      </w:pPr>
    </w:p>
    <w:p w14:paraId="05667DB6" w14:textId="4FED22F3" w:rsidR="00E161BC" w:rsidRPr="00FD410D" w:rsidRDefault="00F55E72">
      <w:pPr>
        <w:spacing w:after="0"/>
        <w:jc w:val="both"/>
        <w:rPr>
          <w:rFonts w:ascii="Arial" w:hAnsi="Arial" w:cs="Arial"/>
          <w:sz w:val="20"/>
          <w:szCs w:val="20"/>
        </w:rPr>
      </w:pPr>
      <w:r w:rsidRPr="00FD410D">
        <w:rPr>
          <w:rFonts w:ascii="Arial" w:hAnsi="Arial" w:cs="Arial"/>
          <w:sz w:val="20"/>
          <w:szCs w:val="20"/>
        </w:rPr>
        <w:t xml:space="preserve">Use of the premises by the local community continued to be a strength of the School.  Partnerships with two local community fitness club were reinstated and continued throughout </w:t>
      </w:r>
      <w:r w:rsidR="00FD410D" w:rsidRPr="00FD410D">
        <w:rPr>
          <w:rFonts w:ascii="Arial" w:hAnsi="Arial" w:cs="Arial"/>
          <w:sz w:val="20"/>
          <w:szCs w:val="20"/>
        </w:rPr>
        <w:t xml:space="preserve">2022-23.  These included regular lettings throughout the year plus additional ad-hoc days out of term time.  </w:t>
      </w:r>
      <w:r w:rsidRPr="00FD410D">
        <w:rPr>
          <w:rFonts w:ascii="Arial" w:hAnsi="Arial" w:cs="Arial"/>
          <w:sz w:val="20"/>
          <w:szCs w:val="20"/>
        </w:rPr>
        <w:t xml:space="preserve"> </w:t>
      </w:r>
    </w:p>
    <w:p w14:paraId="47F16B22" w14:textId="77777777" w:rsidR="00E161BC" w:rsidRPr="00AA4D22" w:rsidRDefault="00E161BC">
      <w:pPr>
        <w:spacing w:after="0"/>
        <w:rPr>
          <w:rFonts w:ascii="Arial" w:hAnsi="Arial" w:cs="Arial"/>
          <w:color w:val="FF0000"/>
          <w:sz w:val="20"/>
          <w:szCs w:val="20"/>
        </w:rPr>
      </w:pPr>
    </w:p>
    <w:p w14:paraId="13A7E427" w14:textId="7CF88110" w:rsidR="00E161BC" w:rsidRDefault="00F55E72">
      <w:pPr>
        <w:jc w:val="both"/>
        <w:rPr>
          <w:rFonts w:ascii="Arial" w:hAnsi="Arial" w:cs="Arial"/>
          <w:sz w:val="20"/>
          <w:szCs w:val="20"/>
        </w:rPr>
      </w:pPr>
      <w:r w:rsidRPr="00FD410D">
        <w:rPr>
          <w:rFonts w:ascii="Arial" w:hAnsi="Arial" w:cs="Arial"/>
          <w:sz w:val="20"/>
          <w:szCs w:val="20"/>
        </w:rPr>
        <w:t xml:space="preserve">Income generation from the after-school club for the year was </w:t>
      </w:r>
      <w:r w:rsidR="00FD410D" w:rsidRPr="00FD410D">
        <w:rPr>
          <w:rFonts w:ascii="Arial" w:hAnsi="Arial" w:cs="Arial"/>
          <w:sz w:val="20"/>
          <w:szCs w:val="20"/>
        </w:rPr>
        <w:t xml:space="preserve">higher than projected and resulted in a profit of </w:t>
      </w:r>
      <w:r w:rsidR="00B87944">
        <w:rPr>
          <w:rFonts w:ascii="Arial" w:hAnsi="Arial" w:cs="Arial"/>
          <w:sz w:val="20"/>
          <w:szCs w:val="20"/>
        </w:rPr>
        <w:t>£9,380.45</w:t>
      </w:r>
      <w:r w:rsidRPr="00FD410D">
        <w:rPr>
          <w:rFonts w:ascii="Arial" w:hAnsi="Arial" w:cs="Arial"/>
          <w:sz w:val="20"/>
          <w:szCs w:val="20"/>
        </w:rPr>
        <w:t xml:space="preserve"> at the end of 202</w:t>
      </w:r>
      <w:r w:rsidR="00FD410D" w:rsidRPr="00FD410D">
        <w:rPr>
          <w:rFonts w:ascii="Arial" w:hAnsi="Arial" w:cs="Arial"/>
          <w:sz w:val="20"/>
          <w:szCs w:val="20"/>
        </w:rPr>
        <w:t>2</w:t>
      </w:r>
      <w:r w:rsidRPr="00FD410D">
        <w:rPr>
          <w:rFonts w:ascii="Arial" w:hAnsi="Arial" w:cs="Arial"/>
          <w:sz w:val="20"/>
          <w:szCs w:val="20"/>
        </w:rPr>
        <w:t>-</w:t>
      </w:r>
      <w:r w:rsidR="00FD410D" w:rsidRPr="00FD410D">
        <w:rPr>
          <w:rFonts w:ascii="Arial" w:hAnsi="Arial" w:cs="Arial"/>
          <w:sz w:val="20"/>
          <w:szCs w:val="20"/>
        </w:rPr>
        <w:t>23</w:t>
      </w:r>
      <w:r w:rsidRPr="00FD410D">
        <w:rPr>
          <w:rFonts w:ascii="Arial" w:hAnsi="Arial" w:cs="Arial"/>
          <w:sz w:val="20"/>
          <w:szCs w:val="20"/>
        </w:rPr>
        <w:t xml:space="preserve">.  </w:t>
      </w:r>
      <w:r w:rsidR="00FD410D" w:rsidRPr="00FD410D">
        <w:rPr>
          <w:rFonts w:ascii="Arial" w:hAnsi="Arial" w:cs="Arial"/>
          <w:sz w:val="20"/>
          <w:szCs w:val="20"/>
        </w:rPr>
        <w:t xml:space="preserve"> </w:t>
      </w:r>
      <w:r w:rsidRPr="00FD410D">
        <w:rPr>
          <w:rFonts w:ascii="Arial" w:hAnsi="Arial" w:cs="Arial"/>
          <w:sz w:val="20"/>
          <w:szCs w:val="20"/>
        </w:rPr>
        <w:t xml:space="preserve">This will be offset against the losses suffered by the Club </w:t>
      </w:r>
      <w:r w:rsidR="00FD410D" w:rsidRPr="00FD410D">
        <w:rPr>
          <w:rFonts w:ascii="Arial" w:hAnsi="Arial" w:cs="Arial"/>
          <w:sz w:val="20"/>
          <w:szCs w:val="20"/>
        </w:rPr>
        <w:t>between 2019 and 2021 due to Covid and will be used to reinvest in vital resources for the club</w:t>
      </w:r>
      <w:r w:rsidRPr="00FD410D">
        <w:rPr>
          <w:rFonts w:ascii="Arial" w:hAnsi="Arial" w:cs="Arial"/>
          <w:sz w:val="20"/>
          <w:szCs w:val="20"/>
        </w:rPr>
        <w:t xml:space="preserve">. </w:t>
      </w:r>
    </w:p>
    <w:p w14:paraId="770C8629" w14:textId="43BA76C6" w:rsidR="00662310" w:rsidRDefault="00662310">
      <w:pPr>
        <w:jc w:val="both"/>
        <w:rPr>
          <w:rFonts w:ascii="Arial" w:hAnsi="Arial" w:cs="Arial"/>
          <w:sz w:val="20"/>
          <w:szCs w:val="20"/>
        </w:rPr>
      </w:pPr>
      <w:r>
        <w:rPr>
          <w:rFonts w:ascii="Arial" w:hAnsi="Arial" w:cs="Arial"/>
          <w:sz w:val="20"/>
          <w:szCs w:val="20"/>
        </w:rPr>
        <w:lastRenderedPageBreak/>
        <w:t xml:space="preserve">The Academy commissioned a new Asset Management Plan during 2022-23 which included a full Condition Survey of the school premises, internally and externally.   The purpose of this report was to assess the school’s premises in line with the </w:t>
      </w:r>
      <w:r w:rsidR="006A0DB9">
        <w:rPr>
          <w:rFonts w:ascii="Arial" w:hAnsi="Arial" w:cs="Arial"/>
          <w:sz w:val="20"/>
          <w:szCs w:val="20"/>
        </w:rPr>
        <w:t>five-year</w:t>
      </w:r>
      <w:r>
        <w:rPr>
          <w:rFonts w:ascii="Arial" w:hAnsi="Arial" w:cs="Arial"/>
          <w:sz w:val="20"/>
          <w:szCs w:val="20"/>
        </w:rPr>
        <w:t xml:space="preserve"> development plan, allowing the Academy to prioritise the required work into relevant maintenance projects to sustain the longevity of its buildings and provide a safe, well-maintained environment for all stakeholders.  </w:t>
      </w:r>
    </w:p>
    <w:p w14:paraId="2B824DAA" w14:textId="77777777" w:rsidR="00FF069D" w:rsidRPr="00FD410D" w:rsidRDefault="00FF069D">
      <w:pPr>
        <w:jc w:val="both"/>
        <w:rPr>
          <w:rFonts w:ascii="Arial" w:hAnsi="Arial" w:cs="Arial"/>
          <w:sz w:val="20"/>
          <w:szCs w:val="20"/>
        </w:rPr>
      </w:pPr>
    </w:p>
    <w:p w14:paraId="2AE855C1" w14:textId="77777777" w:rsidR="00E161BC" w:rsidRPr="007D5909" w:rsidRDefault="00F55E72">
      <w:pPr>
        <w:rPr>
          <w:rFonts w:ascii="Arial" w:hAnsi="Arial" w:cs="Arial"/>
          <w:b/>
          <w:sz w:val="20"/>
          <w:szCs w:val="20"/>
        </w:rPr>
      </w:pPr>
      <w:r w:rsidRPr="007D5909">
        <w:rPr>
          <w:rFonts w:ascii="Arial" w:hAnsi="Arial" w:cs="Arial"/>
          <w:b/>
          <w:sz w:val="20"/>
          <w:szCs w:val="20"/>
        </w:rPr>
        <w:t>The Purpose of the System of Internal Control</w:t>
      </w:r>
    </w:p>
    <w:p w14:paraId="2E2E9FB0" w14:textId="6E80646C" w:rsidR="00E161BC" w:rsidRPr="007D5909" w:rsidRDefault="00F55E72">
      <w:pPr>
        <w:jc w:val="both"/>
        <w:rPr>
          <w:rFonts w:ascii="Arial" w:hAnsi="Arial" w:cs="Arial"/>
          <w:sz w:val="20"/>
          <w:szCs w:val="20"/>
        </w:rPr>
      </w:pPr>
      <w:r w:rsidRPr="007D5909">
        <w:rPr>
          <w:rFonts w:ascii="Arial" w:hAnsi="Arial" w:cs="Arial"/>
          <w:sz w:val="20"/>
          <w:szCs w:val="20"/>
        </w:rPr>
        <w:t>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 identify and prioritise the risks to the achievement of academy policies, aims and objectives, to evaluate the likelihood of those risks being realised and the impact should they be realised and the impact should they be realised, and to manage them efficiently, effectively and economically.  The system of internal control has been in place in the Academy Trust for the year 1</w:t>
      </w:r>
      <w:r w:rsidRPr="007D5909">
        <w:rPr>
          <w:rFonts w:ascii="Arial" w:hAnsi="Arial" w:cs="Arial"/>
          <w:sz w:val="20"/>
          <w:szCs w:val="20"/>
          <w:vertAlign w:val="superscript"/>
        </w:rPr>
        <w:t>st</w:t>
      </w:r>
      <w:r w:rsidRPr="007D5909">
        <w:rPr>
          <w:rFonts w:ascii="Arial" w:hAnsi="Arial" w:cs="Arial"/>
          <w:sz w:val="20"/>
          <w:szCs w:val="20"/>
        </w:rPr>
        <w:t xml:space="preserve"> September 202</w:t>
      </w:r>
      <w:r w:rsidR="007D5909" w:rsidRPr="007D5909">
        <w:rPr>
          <w:rFonts w:ascii="Arial" w:hAnsi="Arial" w:cs="Arial"/>
          <w:sz w:val="20"/>
          <w:szCs w:val="20"/>
        </w:rPr>
        <w:t>2</w:t>
      </w:r>
      <w:r w:rsidRPr="007D5909">
        <w:rPr>
          <w:rFonts w:ascii="Arial" w:hAnsi="Arial" w:cs="Arial"/>
          <w:sz w:val="20"/>
          <w:szCs w:val="20"/>
        </w:rPr>
        <w:t xml:space="preserve"> to 31</w:t>
      </w:r>
      <w:r w:rsidRPr="007D5909">
        <w:rPr>
          <w:rFonts w:ascii="Arial" w:hAnsi="Arial" w:cs="Arial"/>
          <w:sz w:val="20"/>
          <w:szCs w:val="20"/>
          <w:vertAlign w:val="superscript"/>
        </w:rPr>
        <w:t>st</w:t>
      </w:r>
      <w:r w:rsidRPr="007D5909">
        <w:rPr>
          <w:rFonts w:ascii="Arial" w:hAnsi="Arial" w:cs="Arial"/>
          <w:sz w:val="20"/>
          <w:szCs w:val="20"/>
        </w:rPr>
        <w:t xml:space="preserve"> August 202</w:t>
      </w:r>
      <w:r w:rsidR="007D5909" w:rsidRPr="007D5909">
        <w:rPr>
          <w:rFonts w:ascii="Arial" w:hAnsi="Arial" w:cs="Arial"/>
          <w:sz w:val="20"/>
          <w:szCs w:val="20"/>
        </w:rPr>
        <w:t xml:space="preserve">3 </w:t>
      </w:r>
      <w:r w:rsidRPr="007D5909">
        <w:rPr>
          <w:rFonts w:ascii="Arial" w:hAnsi="Arial" w:cs="Arial"/>
          <w:sz w:val="20"/>
          <w:szCs w:val="20"/>
        </w:rPr>
        <w:t xml:space="preserve">and up to the date of approval of the annual report and financial statements. </w:t>
      </w:r>
    </w:p>
    <w:p w14:paraId="4DB0DCDB" w14:textId="77777777" w:rsidR="00E161BC" w:rsidRPr="006A2A3F" w:rsidRDefault="00F55E72">
      <w:pPr>
        <w:rPr>
          <w:rFonts w:ascii="Arial" w:hAnsi="Arial" w:cs="Arial"/>
          <w:b/>
          <w:sz w:val="20"/>
          <w:szCs w:val="20"/>
        </w:rPr>
      </w:pPr>
      <w:r w:rsidRPr="006A2A3F">
        <w:rPr>
          <w:rFonts w:ascii="Arial" w:hAnsi="Arial" w:cs="Arial"/>
          <w:b/>
          <w:sz w:val="20"/>
          <w:szCs w:val="20"/>
        </w:rPr>
        <w:t>Capacity to Handle Risk</w:t>
      </w:r>
    </w:p>
    <w:p w14:paraId="1515A710" w14:textId="174DE0D4" w:rsidR="00E161BC" w:rsidRPr="006A2A3F" w:rsidRDefault="00F55E72">
      <w:pPr>
        <w:jc w:val="both"/>
        <w:rPr>
          <w:rFonts w:ascii="Arial" w:hAnsi="Arial" w:cs="Arial"/>
          <w:sz w:val="20"/>
          <w:szCs w:val="20"/>
        </w:rPr>
      </w:pPr>
      <w:r w:rsidRPr="006A2A3F">
        <w:rPr>
          <w:rFonts w:ascii="Arial" w:hAnsi="Arial" w:cs="Arial"/>
          <w:sz w:val="20"/>
          <w:szCs w:val="20"/>
        </w:rPr>
        <w:t xml:space="preserve">The Board of Trustees has reviewed the key issues to which the academy trust is exposed together with the operating, financial and compliance controls that have been implemented to mitigate those risks.  The Board of Trustees is of the view that there is a formal on-going process for identifying, </w:t>
      </w:r>
      <w:proofErr w:type="gramStart"/>
      <w:r w:rsidRPr="006A2A3F">
        <w:rPr>
          <w:rFonts w:ascii="Arial" w:hAnsi="Arial" w:cs="Arial"/>
          <w:sz w:val="20"/>
          <w:szCs w:val="20"/>
        </w:rPr>
        <w:t>evaluating</w:t>
      </w:r>
      <w:proofErr w:type="gramEnd"/>
      <w:r w:rsidRPr="006A2A3F">
        <w:rPr>
          <w:rFonts w:ascii="Arial" w:hAnsi="Arial" w:cs="Arial"/>
          <w:sz w:val="20"/>
          <w:szCs w:val="20"/>
        </w:rPr>
        <w:t xml:space="preserve"> and managing the academy trust’s significant risks that has been in place for period 1</w:t>
      </w:r>
      <w:r w:rsidRPr="006A2A3F">
        <w:rPr>
          <w:rFonts w:ascii="Arial" w:hAnsi="Arial" w:cs="Arial"/>
          <w:sz w:val="20"/>
          <w:szCs w:val="20"/>
          <w:vertAlign w:val="superscript"/>
        </w:rPr>
        <w:t>st</w:t>
      </w:r>
      <w:r w:rsidRPr="006A2A3F">
        <w:rPr>
          <w:rFonts w:ascii="Arial" w:hAnsi="Arial" w:cs="Arial"/>
          <w:sz w:val="20"/>
          <w:szCs w:val="20"/>
        </w:rPr>
        <w:t xml:space="preserve"> September 202</w:t>
      </w:r>
      <w:r w:rsidR="006A2A3F" w:rsidRPr="006A2A3F">
        <w:rPr>
          <w:rFonts w:ascii="Arial" w:hAnsi="Arial" w:cs="Arial"/>
          <w:sz w:val="20"/>
          <w:szCs w:val="20"/>
        </w:rPr>
        <w:t>2</w:t>
      </w:r>
      <w:r w:rsidRPr="006A2A3F">
        <w:rPr>
          <w:rFonts w:ascii="Arial" w:hAnsi="Arial" w:cs="Arial"/>
          <w:sz w:val="20"/>
          <w:szCs w:val="20"/>
        </w:rPr>
        <w:t xml:space="preserve"> to 31</w:t>
      </w:r>
      <w:r w:rsidRPr="006A2A3F">
        <w:rPr>
          <w:rFonts w:ascii="Arial" w:hAnsi="Arial" w:cs="Arial"/>
          <w:sz w:val="20"/>
          <w:szCs w:val="20"/>
          <w:vertAlign w:val="superscript"/>
        </w:rPr>
        <w:t>st</w:t>
      </w:r>
      <w:r w:rsidRPr="006A2A3F">
        <w:rPr>
          <w:rFonts w:ascii="Arial" w:hAnsi="Arial" w:cs="Arial"/>
          <w:sz w:val="20"/>
          <w:szCs w:val="20"/>
        </w:rPr>
        <w:t xml:space="preserve"> August 202</w:t>
      </w:r>
      <w:r w:rsidR="006A2A3F" w:rsidRPr="006A2A3F">
        <w:rPr>
          <w:rFonts w:ascii="Arial" w:hAnsi="Arial" w:cs="Arial"/>
          <w:sz w:val="20"/>
          <w:szCs w:val="20"/>
        </w:rPr>
        <w:t>3</w:t>
      </w:r>
      <w:r w:rsidRPr="006A2A3F">
        <w:rPr>
          <w:rFonts w:ascii="Arial" w:hAnsi="Arial" w:cs="Arial"/>
          <w:sz w:val="20"/>
          <w:szCs w:val="20"/>
        </w:rPr>
        <w:t xml:space="preserve"> and up to the date of approval of the annual report and financial statements.  This process is regularly reviewed by the Board of Trustees and a </w:t>
      </w:r>
      <w:r w:rsidR="006A2A3F" w:rsidRPr="006A2A3F">
        <w:rPr>
          <w:rFonts w:ascii="Arial" w:hAnsi="Arial" w:cs="Arial"/>
          <w:sz w:val="20"/>
          <w:szCs w:val="20"/>
        </w:rPr>
        <w:t xml:space="preserve">full </w:t>
      </w:r>
      <w:r w:rsidRPr="006A2A3F">
        <w:rPr>
          <w:rFonts w:ascii="Arial" w:hAnsi="Arial" w:cs="Arial"/>
          <w:sz w:val="20"/>
          <w:szCs w:val="20"/>
        </w:rPr>
        <w:t xml:space="preserve">review of the Risk Register was carried out in January 2021, with the relative risk ratings reconsidered. </w:t>
      </w:r>
      <w:r w:rsidR="006A2A3F" w:rsidRPr="006A2A3F">
        <w:rPr>
          <w:rFonts w:ascii="Arial" w:hAnsi="Arial" w:cs="Arial"/>
          <w:sz w:val="20"/>
          <w:szCs w:val="20"/>
        </w:rPr>
        <w:t xml:space="preserve"> A further review was carried out by the Audit &amp; Risk Committee in September 2023 at which time it was agreed that the Risk Register was still sufficient and fit for purpose.  Two additional areas were incorporated within the Risk Register, namely:-</w:t>
      </w:r>
    </w:p>
    <w:p w14:paraId="7AB6BAB2" w14:textId="77777777" w:rsidR="00E161BC" w:rsidRPr="006A2A3F" w:rsidRDefault="00F55E72">
      <w:pPr>
        <w:pStyle w:val="ListParagraph"/>
        <w:numPr>
          <w:ilvl w:val="0"/>
          <w:numId w:val="8"/>
        </w:numPr>
        <w:jc w:val="both"/>
        <w:rPr>
          <w:rFonts w:ascii="Arial" w:hAnsi="Arial" w:cs="Arial"/>
          <w:sz w:val="20"/>
          <w:szCs w:val="20"/>
        </w:rPr>
      </w:pPr>
      <w:r w:rsidRPr="006A2A3F">
        <w:rPr>
          <w:rFonts w:ascii="Arial" w:hAnsi="Arial" w:cs="Arial"/>
          <w:sz w:val="20"/>
          <w:szCs w:val="20"/>
        </w:rPr>
        <w:t>Risk Register to be updated to show risk around impact of loss of learning due to Covid;</w:t>
      </w:r>
    </w:p>
    <w:p w14:paraId="4F252D1C" w14:textId="77777777" w:rsidR="00E161BC" w:rsidRPr="006A2A3F" w:rsidRDefault="00F55E72">
      <w:pPr>
        <w:pStyle w:val="ListParagraph"/>
        <w:numPr>
          <w:ilvl w:val="0"/>
          <w:numId w:val="8"/>
        </w:numPr>
        <w:jc w:val="both"/>
        <w:rPr>
          <w:rFonts w:ascii="Arial" w:hAnsi="Arial" w:cs="Arial"/>
          <w:sz w:val="20"/>
          <w:szCs w:val="20"/>
        </w:rPr>
      </w:pPr>
      <w:r w:rsidRPr="006A2A3F">
        <w:rPr>
          <w:rFonts w:ascii="Arial" w:hAnsi="Arial" w:cs="Arial"/>
          <w:sz w:val="20"/>
          <w:szCs w:val="20"/>
        </w:rPr>
        <w:t xml:space="preserve">Risk Register to be updated to show potential risk due to new governance structure to be implemented in 2022-23. </w:t>
      </w:r>
    </w:p>
    <w:p w14:paraId="7EA4CB0E" w14:textId="093007F9" w:rsidR="006A2A3F" w:rsidRPr="006A2A3F" w:rsidRDefault="006A2A3F" w:rsidP="006A2A3F">
      <w:pPr>
        <w:jc w:val="both"/>
        <w:rPr>
          <w:rFonts w:ascii="Arial" w:hAnsi="Arial" w:cs="Arial"/>
          <w:sz w:val="20"/>
          <w:szCs w:val="20"/>
        </w:rPr>
      </w:pPr>
      <w:r w:rsidRPr="006A2A3F">
        <w:rPr>
          <w:rFonts w:ascii="Arial" w:hAnsi="Arial" w:cs="Arial"/>
          <w:sz w:val="20"/>
          <w:szCs w:val="20"/>
        </w:rPr>
        <w:t xml:space="preserve">The Risk Register will undergo its annual review in </w:t>
      </w:r>
      <w:r w:rsidR="00642B72">
        <w:rPr>
          <w:rFonts w:ascii="Arial" w:hAnsi="Arial" w:cs="Arial"/>
          <w:sz w:val="20"/>
          <w:szCs w:val="20"/>
        </w:rPr>
        <w:t>November</w:t>
      </w:r>
      <w:r w:rsidRPr="006A2A3F">
        <w:rPr>
          <w:rFonts w:ascii="Arial" w:hAnsi="Arial" w:cs="Arial"/>
          <w:sz w:val="20"/>
          <w:szCs w:val="20"/>
        </w:rPr>
        <w:t xml:space="preserve"> 2023.  </w:t>
      </w:r>
    </w:p>
    <w:p w14:paraId="1FF486D6" w14:textId="77777777" w:rsidR="00E161BC" w:rsidRPr="007D5909" w:rsidRDefault="00F55E72">
      <w:pPr>
        <w:rPr>
          <w:rFonts w:ascii="Arial" w:hAnsi="Arial" w:cs="Arial"/>
          <w:b/>
          <w:sz w:val="20"/>
          <w:szCs w:val="20"/>
        </w:rPr>
      </w:pPr>
      <w:r w:rsidRPr="007D5909">
        <w:rPr>
          <w:rFonts w:ascii="Arial" w:hAnsi="Arial" w:cs="Arial"/>
          <w:b/>
          <w:sz w:val="20"/>
          <w:szCs w:val="20"/>
        </w:rPr>
        <w:t>The Risk and Control Framework</w:t>
      </w:r>
    </w:p>
    <w:p w14:paraId="02E579AA" w14:textId="77777777" w:rsidR="00E161BC" w:rsidRPr="007D5909" w:rsidRDefault="00F55E72">
      <w:pPr>
        <w:jc w:val="both"/>
        <w:rPr>
          <w:rFonts w:ascii="Arial" w:hAnsi="Arial" w:cs="Arial"/>
          <w:sz w:val="20"/>
          <w:szCs w:val="20"/>
        </w:rPr>
      </w:pPr>
      <w:r w:rsidRPr="007D5909">
        <w:rPr>
          <w:rFonts w:ascii="Arial" w:hAnsi="Arial" w:cs="Arial"/>
          <w:sz w:val="20"/>
          <w:szCs w:val="20"/>
        </w:rPr>
        <w:t>The academy trust’s system of internal financial control is based on a framework of regular management information and administrative procedures including the segregation of duties and a system of delegation and accountability.  In particular it includes:</w:t>
      </w:r>
    </w:p>
    <w:p w14:paraId="387931E5" w14:textId="77777777" w:rsidR="00E161BC" w:rsidRPr="007D5909" w:rsidRDefault="00F55E72">
      <w:pPr>
        <w:numPr>
          <w:ilvl w:val="0"/>
          <w:numId w:val="1"/>
        </w:numPr>
        <w:jc w:val="both"/>
        <w:rPr>
          <w:rFonts w:ascii="Arial" w:hAnsi="Arial" w:cs="Arial"/>
          <w:sz w:val="20"/>
          <w:szCs w:val="20"/>
        </w:rPr>
      </w:pPr>
      <w:r w:rsidRPr="007D5909">
        <w:rPr>
          <w:rFonts w:ascii="Arial" w:hAnsi="Arial" w:cs="Arial"/>
          <w:sz w:val="20"/>
          <w:szCs w:val="20"/>
        </w:rPr>
        <w:t>comprehensive budgeting and monitoring systems with an annual budget and periodic financial reports which are reviewed and agreed by the Board of Trustees</w:t>
      </w:r>
    </w:p>
    <w:p w14:paraId="1C7BEE72" w14:textId="77777777" w:rsidR="00E161BC" w:rsidRPr="007D5909" w:rsidRDefault="00F55E72">
      <w:pPr>
        <w:numPr>
          <w:ilvl w:val="0"/>
          <w:numId w:val="1"/>
        </w:numPr>
        <w:jc w:val="both"/>
        <w:rPr>
          <w:rFonts w:ascii="Arial" w:hAnsi="Arial" w:cs="Arial"/>
          <w:sz w:val="20"/>
          <w:szCs w:val="20"/>
        </w:rPr>
      </w:pPr>
      <w:r w:rsidRPr="007D5909">
        <w:rPr>
          <w:rFonts w:ascii="Arial" w:hAnsi="Arial" w:cs="Arial"/>
          <w:sz w:val="20"/>
          <w:szCs w:val="20"/>
        </w:rPr>
        <w:t>regular reviews by the Finance &amp; Premises Committee of reports which indicate financial performance against the forecasts and of major purchase plans, capital works and expenditure programmes</w:t>
      </w:r>
    </w:p>
    <w:p w14:paraId="59774422" w14:textId="77777777" w:rsidR="00E161BC" w:rsidRPr="007D5909" w:rsidRDefault="00F55E72">
      <w:pPr>
        <w:numPr>
          <w:ilvl w:val="0"/>
          <w:numId w:val="1"/>
        </w:numPr>
        <w:jc w:val="both"/>
        <w:rPr>
          <w:rFonts w:ascii="Arial" w:hAnsi="Arial" w:cs="Arial"/>
          <w:sz w:val="20"/>
          <w:szCs w:val="20"/>
        </w:rPr>
      </w:pPr>
      <w:r w:rsidRPr="007D5909">
        <w:rPr>
          <w:rFonts w:ascii="Arial" w:hAnsi="Arial" w:cs="Arial"/>
          <w:sz w:val="20"/>
          <w:szCs w:val="20"/>
        </w:rPr>
        <w:t>setting targets to measure financial and other performance</w:t>
      </w:r>
    </w:p>
    <w:p w14:paraId="4F7DB972" w14:textId="77777777" w:rsidR="00E161BC" w:rsidRPr="007D5909" w:rsidRDefault="00F55E72">
      <w:pPr>
        <w:numPr>
          <w:ilvl w:val="0"/>
          <w:numId w:val="1"/>
        </w:numPr>
        <w:jc w:val="both"/>
        <w:rPr>
          <w:rFonts w:ascii="Arial" w:hAnsi="Arial" w:cs="Arial"/>
          <w:sz w:val="20"/>
          <w:szCs w:val="20"/>
        </w:rPr>
      </w:pPr>
      <w:r w:rsidRPr="007D5909">
        <w:rPr>
          <w:rFonts w:ascii="Arial" w:hAnsi="Arial" w:cs="Arial"/>
          <w:sz w:val="20"/>
          <w:szCs w:val="20"/>
        </w:rPr>
        <w:t>clearly defined purchasing (asset purchase or capital investment) guidelines</w:t>
      </w:r>
    </w:p>
    <w:p w14:paraId="2540363D" w14:textId="77777777" w:rsidR="00E161BC" w:rsidRPr="007D5909" w:rsidRDefault="00F55E72">
      <w:pPr>
        <w:numPr>
          <w:ilvl w:val="0"/>
          <w:numId w:val="1"/>
        </w:numPr>
        <w:jc w:val="both"/>
        <w:rPr>
          <w:rFonts w:ascii="Arial" w:hAnsi="Arial" w:cs="Arial"/>
          <w:sz w:val="20"/>
          <w:szCs w:val="20"/>
        </w:rPr>
      </w:pPr>
      <w:r w:rsidRPr="007D5909">
        <w:rPr>
          <w:rFonts w:ascii="Arial" w:hAnsi="Arial" w:cs="Arial"/>
          <w:sz w:val="20"/>
          <w:szCs w:val="20"/>
        </w:rPr>
        <w:t>delegation of authority and segregation of duties</w:t>
      </w:r>
    </w:p>
    <w:p w14:paraId="2B6D8440" w14:textId="77777777" w:rsidR="00E161BC" w:rsidRPr="007D5909" w:rsidRDefault="00F55E72">
      <w:pPr>
        <w:numPr>
          <w:ilvl w:val="0"/>
          <w:numId w:val="1"/>
        </w:numPr>
        <w:jc w:val="both"/>
        <w:rPr>
          <w:rFonts w:ascii="Arial" w:hAnsi="Arial" w:cs="Arial"/>
          <w:sz w:val="20"/>
          <w:szCs w:val="20"/>
        </w:rPr>
      </w:pPr>
      <w:r w:rsidRPr="007D5909">
        <w:rPr>
          <w:rFonts w:ascii="Arial" w:hAnsi="Arial" w:cs="Arial"/>
          <w:sz w:val="20"/>
          <w:szCs w:val="20"/>
        </w:rPr>
        <w:t>identification and management of risks</w:t>
      </w:r>
    </w:p>
    <w:p w14:paraId="4B640B33" w14:textId="77777777" w:rsidR="00FD410D" w:rsidRPr="00FD410D" w:rsidRDefault="00FD410D" w:rsidP="00FD410D">
      <w:pPr>
        <w:jc w:val="both"/>
        <w:rPr>
          <w:rFonts w:ascii="Arial" w:hAnsi="Arial" w:cs="Arial"/>
          <w:sz w:val="20"/>
          <w:szCs w:val="20"/>
        </w:rPr>
      </w:pPr>
      <w:r w:rsidRPr="00FD410D">
        <w:rPr>
          <w:rFonts w:ascii="Arial" w:hAnsi="Arial" w:cs="Arial"/>
          <w:sz w:val="20"/>
          <w:szCs w:val="20"/>
        </w:rPr>
        <w:t xml:space="preserve">Juniper Finance carried out two Internal Control Reviews during 2022-23 on areas selected by the Audit &amp; Risk Committee from the Scope of Works, namely Health and Safety and Governance.  The Health and Safety review took place in November 2022 and covered 21 different areas for review with a possible 125 high, </w:t>
      </w:r>
      <w:proofErr w:type="gramStart"/>
      <w:r w:rsidRPr="00FD410D">
        <w:rPr>
          <w:rFonts w:ascii="Arial" w:hAnsi="Arial" w:cs="Arial"/>
          <w:sz w:val="20"/>
          <w:szCs w:val="20"/>
        </w:rPr>
        <w:t>medium</w:t>
      </w:r>
      <w:proofErr w:type="gramEnd"/>
      <w:r w:rsidRPr="00FD410D">
        <w:rPr>
          <w:rFonts w:ascii="Arial" w:hAnsi="Arial" w:cs="Arial"/>
          <w:sz w:val="20"/>
          <w:szCs w:val="20"/>
        </w:rPr>
        <w:t xml:space="preserve"> and low findings.  The report had identified only one low priority finding and gave the school the highest rating of “Good” confirming that “there is a sound system of internal control designed to manage risks”.</w:t>
      </w:r>
    </w:p>
    <w:p w14:paraId="580E80D0" w14:textId="4375BB34" w:rsidR="00FD410D" w:rsidRPr="004F6676" w:rsidRDefault="00FD410D" w:rsidP="00FD410D">
      <w:pPr>
        <w:jc w:val="both"/>
        <w:rPr>
          <w:rFonts w:ascii="Arial" w:hAnsi="Arial" w:cs="Arial"/>
          <w:sz w:val="20"/>
          <w:szCs w:val="20"/>
        </w:rPr>
      </w:pPr>
      <w:r w:rsidRPr="00FD410D">
        <w:rPr>
          <w:rFonts w:ascii="Arial" w:hAnsi="Arial" w:cs="Arial"/>
          <w:sz w:val="20"/>
          <w:szCs w:val="20"/>
        </w:rPr>
        <w:lastRenderedPageBreak/>
        <w:t xml:space="preserve">The second internal control review covered Governance and was particularly identified by the Audit &amp; Risk Committee following the change in governance structure during 2022-23.  This review looked at various areas including governance documentation, the school website and consisted of interviews with the Chair, Vice-Chair, Headteacher and School Business Managers. </w:t>
      </w:r>
      <w:r w:rsidRPr="00FD410D">
        <w:rPr>
          <w:rFonts w:ascii="Arial" w:hAnsi="Arial" w:cs="Arial"/>
          <w:color w:val="FF0000"/>
          <w:sz w:val="20"/>
          <w:szCs w:val="20"/>
        </w:rPr>
        <w:t xml:space="preserve"> </w:t>
      </w:r>
      <w:r w:rsidR="0017455B" w:rsidRPr="004F6676">
        <w:rPr>
          <w:rFonts w:ascii="Arial" w:hAnsi="Arial" w:cs="Arial"/>
          <w:sz w:val="20"/>
          <w:szCs w:val="20"/>
        </w:rPr>
        <w:t>The review confirmed that commitment to the school and effective governance by trustees was without question and that the work of the Board of Trustees, supported by the finance team, in addressing challenges to the academy’s finances and long-term budget planning appeared to have been highly effective.  In addition, it was noted that the trustees ha</w:t>
      </w:r>
      <w:r w:rsidR="004F6676" w:rsidRPr="004F6676">
        <w:rPr>
          <w:rFonts w:ascii="Arial" w:hAnsi="Arial" w:cs="Arial"/>
          <w:sz w:val="20"/>
          <w:szCs w:val="20"/>
        </w:rPr>
        <w:t>d</w:t>
      </w:r>
      <w:r w:rsidR="0017455B" w:rsidRPr="004F6676">
        <w:rPr>
          <w:rFonts w:ascii="Arial" w:hAnsi="Arial" w:cs="Arial"/>
          <w:sz w:val="20"/>
          <w:szCs w:val="20"/>
        </w:rPr>
        <w:t xml:space="preserve"> a particular focus on the school curriculum.  Some areas for development were highlighted in relation to the Ofsted findings and in relation to the governance structure going forward.  </w:t>
      </w:r>
    </w:p>
    <w:p w14:paraId="31DEE989" w14:textId="77777777" w:rsidR="00E161BC" w:rsidRPr="006A2A3F" w:rsidRDefault="00F55E72">
      <w:pPr>
        <w:rPr>
          <w:rFonts w:ascii="Arial" w:hAnsi="Arial" w:cs="Arial"/>
          <w:sz w:val="20"/>
          <w:szCs w:val="20"/>
        </w:rPr>
      </w:pPr>
      <w:r w:rsidRPr="006A2A3F">
        <w:rPr>
          <w:rFonts w:ascii="Arial" w:hAnsi="Arial" w:cs="Arial"/>
          <w:sz w:val="20"/>
          <w:szCs w:val="20"/>
        </w:rPr>
        <w:t xml:space="preserve">The external auditor’s role includes performing a range of checks on the Academy Trust’s financial systems.  In addition, the Accountants provide support and guidance to the School Business Managers when they are preparing and submitting financial returns.  </w:t>
      </w:r>
    </w:p>
    <w:p w14:paraId="4FB1F753" w14:textId="0AC0E60A" w:rsidR="00E161BC" w:rsidRPr="006A2A3F" w:rsidRDefault="00F55E72">
      <w:pPr>
        <w:rPr>
          <w:rFonts w:ascii="Arial" w:hAnsi="Arial" w:cs="Arial"/>
          <w:sz w:val="20"/>
          <w:szCs w:val="20"/>
        </w:rPr>
      </w:pPr>
      <w:r w:rsidRPr="006A2A3F">
        <w:rPr>
          <w:rFonts w:ascii="Arial" w:hAnsi="Arial" w:cs="Arial"/>
          <w:sz w:val="20"/>
          <w:szCs w:val="20"/>
        </w:rPr>
        <w:t xml:space="preserve">The academy adopts the local authority’s Financial Regulations and Scheme of Delegation template which incorporates any amendments </w:t>
      </w:r>
      <w:r w:rsidR="006A2A3F" w:rsidRPr="006A2A3F">
        <w:rPr>
          <w:rFonts w:ascii="Arial" w:hAnsi="Arial" w:cs="Arial"/>
          <w:sz w:val="20"/>
          <w:szCs w:val="20"/>
        </w:rPr>
        <w:t xml:space="preserve">to </w:t>
      </w:r>
      <w:r w:rsidRPr="006A2A3F">
        <w:rPr>
          <w:rFonts w:ascii="Arial" w:hAnsi="Arial" w:cs="Arial"/>
          <w:sz w:val="20"/>
          <w:szCs w:val="20"/>
        </w:rPr>
        <w:t xml:space="preserve">the Academies Trust Handbook each year.  </w:t>
      </w:r>
    </w:p>
    <w:p w14:paraId="7969FAB9" w14:textId="77777777" w:rsidR="00E161BC" w:rsidRPr="007D5909" w:rsidRDefault="00F55E72">
      <w:pPr>
        <w:rPr>
          <w:rFonts w:ascii="Arial" w:hAnsi="Arial" w:cs="Arial"/>
          <w:b/>
          <w:sz w:val="20"/>
          <w:szCs w:val="20"/>
        </w:rPr>
      </w:pPr>
      <w:r w:rsidRPr="007D5909">
        <w:rPr>
          <w:rFonts w:ascii="Arial" w:hAnsi="Arial" w:cs="Arial"/>
          <w:b/>
          <w:sz w:val="20"/>
          <w:szCs w:val="20"/>
        </w:rPr>
        <w:t>Review of Effectiveness</w:t>
      </w:r>
    </w:p>
    <w:p w14:paraId="71C487A9" w14:textId="77777777" w:rsidR="00E161BC" w:rsidRPr="007D5909" w:rsidRDefault="00F55E72">
      <w:pPr>
        <w:rPr>
          <w:rFonts w:ascii="Arial" w:hAnsi="Arial" w:cs="Arial"/>
          <w:sz w:val="20"/>
          <w:szCs w:val="20"/>
        </w:rPr>
      </w:pPr>
      <w:r w:rsidRPr="007D5909">
        <w:rPr>
          <w:rFonts w:ascii="Arial" w:hAnsi="Arial" w:cs="Arial"/>
          <w:sz w:val="20"/>
          <w:szCs w:val="20"/>
        </w:rPr>
        <w:t>As Accounting Officer, the Headteacher has responsibility for reviewing the effectiveness of the system of internal control.  During the year in question the review has been informed by:</w:t>
      </w:r>
    </w:p>
    <w:p w14:paraId="1B95535C" w14:textId="77777777" w:rsidR="00E161BC" w:rsidRPr="007D5909" w:rsidRDefault="00F55E72">
      <w:pPr>
        <w:numPr>
          <w:ilvl w:val="0"/>
          <w:numId w:val="1"/>
        </w:numPr>
        <w:rPr>
          <w:rFonts w:ascii="Arial" w:hAnsi="Arial" w:cs="Arial"/>
          <w:sz w:val="20"/>
          <w:szCs w:val="20"/>
        </w:rPr>
      </w:pPr>
      <w:r w:rsidRPr="007D5909">
        <w:rPr>
          <w:rFonts w:ascii="Arial" w:hAnsi="Arial" w:cs="Arial"/>
          <w:sz w:val="20"/>
          <w:szCs w:val="20"/>
        </w:rPr>
        <w:t>the work of the external auditor and the Responsible Officer;</w:t>
      </w:r>
    </w:p>
    <w:p w14:paraId="4AABB8BA" w14:textId="77777777" w:rsidR="00E161BC" w:rsidRPr="007D5909" w:rsidRDefault="00F55E72">
      <w:pPr>
        <w:numPr>
          <w:ilvl w:val="0"/>
          <w:numId w:val="1"/>
        </w:numPr>
        <w:rPr>
          <w:rFonts w:ascii="Arial" w:hAnsi="Arial" w:cs="Arial"/>
          <w:sz w:val="20"/>
          <w:szCs w:val="20"/>
        </w:rPr>
      </w:pPr>
      <w:r w:rsidRPr="007D5909">
        <w:rPr>
          <w:rFonts w:ascii="Arial" w:hAnsi="Arial" w:cs="Arial"/>
          <w:sz w:val="20"/>
          <w:szCs w:val="20"/>
        </w:rPr>
        <w:t>the financial management and governance self-assessment process;</w:t>
      </w:r>
    </w:p>
    <w:p w14:paraId="38DA9C46" w14:textId="77777777" w:rsidR="00E161BC" w:rsidRPr="007D5909" w:rsidRDefault="00F55E72">
      <w:pPr>
        <w:numPr>
          <w:ilvl w:val="0"/>
          <w:numId w:val="1"/>
        </w:numPr>
        <w:rPr>
          <w:rFonts w:ascii="Arial" w:hAnsi="Arial" w:cs="Arial"/>
          <w:sz w:val="20"/>
          <w:szCs w:val="20"/>
        </w:rPr>
      </w:pPr>
      <w:r w:rsidRPr="007D5909">
        <w:rPr>
          <w:rFonts w:ascii="Arial" w:hAnsi="Arial" w:cs="Arial"/>
          <w:sz w:val="20"/>
          <w:szCs w:val="20"/>
        </w:rPr>
        <w:t>the work of the Finance Director within the Academy Trust who has responsibility for the development and maintenance of the internal control framework.</w:t>
      </w:r>
    </w:p>
    <w:p w14:paraId="35AA0811" w14:textId="023A6375" w:rsidR="00E161BC" w:rsidRPr="007D5909" w:rsidRDefault="00F55E72">
      <w:pPr>
        <w:rPr>
          <w:rFonts w:ascii="Arial" w:hAnsi="Arial" w:cs="Arial"/>
          <w:sz w:val="20"/>
          <w:szCs w:val="20"/>
        </w:rPr>
      </w:pPr>
      <w:r w:rsidRPr="007D5909">
        <w:rPr>
          <w:rFonts w:ascii="Arial" w:hAnsi="Arial" w:cs="Arial"/>
          <w:sz w:val="20"/>
          <w:szCs w:val="20"/>
        </w:rPr>
        <w:t xml:space="preserve">The Accounting Officer has been advised of the implications of the result of their review of the system of internal control by the </w:t>
      </w:r>
      <w:r w:rsidR="006A2A3F">
        <w:rPr>
          <w:rFonts w:ascii="Arial" w:hAnsi="Arial" w:cs="Arial"/>
          <w:sz w:val="20"/>
          <w:szCs w:val="20"/>
        </w:rPr>
        <w:t>Audit &amp; Risk</w:t>
      </w:r>
      <w:r w:rsidRPr="007D5909">
        <w:rPr>
          <w:rFonts w:ascii="Arial" w:hAnsi="Arial" w:cs="Arial"/>
          <w:sz w:val="20"/>
          <w:szCs w:val="20"/>
        </w:rPr>
        <w:t xml:space="preserve"> Committee and a plan to address weaknesses and ensure continuous improvement of the system is in place.</w:t>
      </w:r>
    </w:p>
    <w:p w14:paraId="57043776" w14:textId="77777777" w:rsidR="00E161BC" w:rsidRDefault="00F55E72">
      <w:pPr>
        <w:spacing w:after="0"/>
        <w:rPr>
          <w:rFonts w:ascii="Arial" w:hAnsi="Arial" w:cs="Arial"/>
          <w:sz w:val="20"/>
          <w:szCs w:val="20"/>
        </w:rPr>
      </w:pPr>
      <w:r w:rsidRPr="007D5909">
        <w:rPr>
          <w:rFonts w:ascii="Arial" w:hAnsi="Arial" w:cs="Arial"/>
          <w:sz w:val="20"/>
          <w:szCs w:val="20"/>
        </w:rPr>
        <w:t>Approved by order of the members of the board of trustees on …………………….. and signed on its behalf by:</w:t>
      </w:r>
    </w:p>
    <w:p w14:paraId="38E5DE3B" w14:textId="77777777" w:rsidR="004F6676" w:rsidRPr="007D5909" w:rsidRDefault="004F6676">
      <w:pPr>
        <w:spacing w:after="0"/>
        <w:rPr>
          <w:rFonts w:ascii="Arial" w:hAnsi="Arial" w:cs="Arial"/>
          <w:sz w:val="20"/>
          <w:szCs w:val="20"/>
        </w:rPr>
      </w:pPr>
    </w:p>
    <w:p w14:paraId="57D0880D" w14:textId="77777777" w:rsidR="00E161BC" w:rsidRPr="007D5909" w:rsidRDefault="00E161BC">
      <w:pPr>
        <w:spacing w:after="0"/>
        <w:rPr>
          <w:rFonts w:ascii="Arial" w:hAnsi="Arial" w:cs="Arial"/>
          <w:sz w:val="20"/>
          <w:szCs w:val="20"/>
        </w:rPr>
      </w:pPr>
    </w:p>
    <w:p w14:paraId="3D9E61F9" w14:textId="77777777" w:rsidR="00E161BC" w:rsidRDefault="00F55E72">
      <w:pPr>
        <w:spacing w:after="0"/>
        <w:rPr>
          <w:rFonts w:ascii="Arial" w:hAnsi="Arial" w:cs="Arial"/>
          <w:sz w:val="20"/>
          <w:szCs w:val="20"/>
        </w:rPr>
      </w:pPr>
      <w:r w:rsidRPr="007D5909">
        <w:rPr>
          <w:rFonts w:ascii="Arial" w:hAnsi="Arial" w:cs="Arial"/>
          <w:sz w:val="20"/>
          <w:szCs w:val="20"/>
        </w:rPr>
        <w:t xml:space="preserve">Signed ……………………………………………………………        </w:t>
      </w:r>
      <w:r w:rsidRPr="007D5909">
        <w:rPr>
          <w:rFonts w:ascii="Arial" w:hAnsi="Arial" w:cs="Arial"/>
          <w:sz w:val="20"/>
          <w:szCs w:val="20"/>
        </w:rPr>
        <w:tab/>
      </w:r>
      <w:r w:rsidRPr="007D5909">
        <w:rPr>
          <w:rFonts w:ascii="Arial" w:hAnsi="Arial" w:cs="Arial"/>
          <w:sz w:val="20"/>
          <w:szCs w:val="20"/>
        </w:rPr>
        <w:tab/>
        <w:t>Signed …………………………………….</w:t>
      </w:r>
    </w:p>
    <w:p w14:paraId="002153BF" w14:textId="77777777" w:rsidR="00E161BC" w:rsidRPr="007D5909" w:rsidRDefault="00E161BC">
      <w:pPr>
        <w:spacing w:after="0"/>
        <w:rPr>
          <w:rFonts w:ascii="Arial" w:hAnsi="Arial" w:cs="Arial"/>
          <w:sz w:val="20"/>
          <w:szCs w:val="20"/>
        </w:rPr>
      </w:pPr>
    </w:p>
    <w:p w14:paraId="1996790A" w14:textId="77777777" w:rsidR="00E161BC" w:rsidRPr="007D5909" w:rsidRDefault="00F55E72">
      <w:pPr>
        <w:spacing w:after="0"/>
        <w:rPr>
          <w:rFonts w:ascii="Arial" w:hAnsi="Arial" w:cs="Arial"/>
          <w:sz w:val="20"/>
          <w:szCs w:val="20"/>
        </w:rPr>
      </w:pPr>
      <w:r w:rsidRPr="007D5909">
        <w:rPr>
          <w:rFonts w:ascii="Arial" w:hAnsi="Arial" w:cs="Arial"/>
          <w:sz w:val="20"/>
          <w:szCs w:val="20"/>
        </w:rPr>
        <w:t>Name:   Mr. Paul Hodges</w:t>
      </w:r>
      <w:r w:rsidRPr="007D5909">
        <w:rPr>
          <w:rFonts w:ascii="Arial" w:hAnsi="Arial" w:cs="Arial"/>
          <w:sz w:val="20"/>
          <w:szCs w:val="20"/>
        </w:rPr>
        <w:tab/>
      </w:r>
      <w:r w:rsidRPr="007D5909">
        <w:rPr>
          <w:rFonts w:ascii="Arial" w:hAnsi="Arial" w:cs="Arial"/>
          <w:sz w:val="20"/>
          <w:szCs w:val="20"/>
        </w:rPr>
        <w:tab/>
      </w:r>
      <w:r w:rsidRPr="007D5909">
        <w:rPr>
          <w:rFonts w:ascii="Arial" w:hAnsi="Arial" w:cs="Arial"/>
          <w:sz w:val="20"/>
          <w:szCs w:val="20"/>
        </w:rPr>
        <w:tab/>
      </w:r>
      <w:r w:rsidRPr="007D5909">
        <w:rPr>
          <w:rFonts w:ascii="Arial" w:hAnsi="Arial" w:cs="Arial"/>
          <w:sz w:val="20"/>
          <w:szCs w:val="20"/>
        </w:rPr>
        <w:tab/>
      </w:r>
      <w:r w:rsidRPr="007D5909">
        <w:rPr>
          <w:rFonts w:ascii="Arial" w:hAnsi="Arial" w:cs="Arial"/>
          <w:sz w:val="20"/>
          <w:szCs w:val="20"/>
        </w:rPr>
        <w:tab/>
      </w:r>
      <w:r w:rsidRPr="007D5909">
        <w:rPr>
          <w:rFonts w:ascii="Arial" w:hAnsi="Arial" w:cs="Arial"/>
          <w:sz w:val="20"/>
          <w:szCs w:val="20"/>
        </w:rPr>
        <w:tab/>
        <w:t>Name : Ms Sarah Warnes</w:t>
      </w:r>
    </w:p>
    <w:p w14:paraId="3CAE4662" w14:textId="77777777" w:rsidR="00E161BC" w:rsidRPr="007D5909" w:rsidRDefault="00F55E72">
      <w:pPr>
        <w:spacing w:after="0"/>
        <w:rPr>
          <w:rFonts w:ascii="Arial" w:hAnsi="Arial" w:cs="Arial"/>
          <w:sz w:val="20"/>
          <w:szCs w:val="20"/>
        </w:rPr>
      </w:pPr>
      <w:r w:rsidRPr="007D5909">
        <w:rPr>
          <w:rFonts w:ascii="Arial" w:hAnsi="Arial" w:cs="Arial"/>
          <w:sz w:val="20"/>
          <w:szCs w:val="20"/>
          <w:u w:val="single"/>
        </w:rPr>
        <w:t>Chairman of Trustees</w:t>
      </w:r>
      <w:r w:rsidRPr="007D5909">
        <w:rPr>
          <w:rFonts w:ascii="Arial" w:hAnsi="Arial" w:cs="Arial"/>
          <w:sz w:val="20"/>
          <w:szCs w:val="20"/>
        </w:rPr>
        <w:tab/>
      </w:r>
      <w:r w:rsidRPr="007D5909">
        <w:rPr>
          <w:rFonts w:ascii="Arial" w:hAnsi="Arial" w:cs="Arial"/>
          <w:sz w:val="20"/>
          <w:szCs w:val="20"/>
        </w:rPr>
        <w:tab/>
      </w:r>
      <w:r w:rsidRPr="007D5909">
        <w:rPr>
          <w:rFonts w:ascii="Arial" w:hAnsi="Arial" w:cs="Arial"/>
          <w:sz w:val="20"/>
          <w:szCs w:val="20"/>
        </w:rPr>
        <w:tab/>
      </w:r>
      <w:r w:rsidRPr="007D5909">
        <w:rPr>
          <w:rFonts w:ascii="Arial" w:hAnsi="Arial" w:cs="Arial"/>
          <w:sz w:val="20"/>
          <w:szCs w:val="20"/>
        </w:rPr>
        <w:tab/>
      </w:r>
      <w:r w:rsidRPr="007D5909">
        <w:rPr>
          <w:rFonts w:ascii="Arial" w:hAnsi="Arial" w:cs="Arial"/>
          <w:sz w:val="20"/>
          <w:szCs w:val="20"/>
        </w:rPr>
        <w:tab/>
      </w:r>
      <w:r w:rsidRPr="007D5909">
        <w:rPr>
          <w:rFonts w:ascii="Arial" w:hAnsi="Arial" w:cs="Arial"/>
          <w:sz w:val="20"/>
          <w:szCs w:val="20"/>
        </w:rPr>
        <w:tab/>
      </w:r>
      <w:r w:rsidRPr="007D5909">
        <w:rPr>
          <w:rFonts w:ascii="Arial" w:hAnsi="Arial" w:cs="Arial"/>
          <w:sz w:val="20"/>
          <w:szCs w:val="20"/>
        </w:rPr>
        <w:tab/>
      </w:r>
      <w:r w:rsidRPr="007D5909">
        <w:rPr>
          <w:rFonts w:ascii="Arial" w:hAnsi="Arial" w:cs="Arial"/>
          <w:sz w:val="20"/>
          <w:szCs w:val="20"/>
          <w:u w:val="single"/>
        </w:rPr>
        <w:t>Accounting Officer</w:t>
      </w:r>
    </w:p>
    <w:p w14:paraId="2AA34C81" w14:textId="77777777" w:rsidR="004F6676" w:rsidRDefault="004F6676">
      <w:pPr>
        <w:rPr>
          <w:rFonts w:ascii="Arial" w:hAnsi="Arial" w:cs="Arial"/>
          <w:b/>
          <w:sz w:val="20"/>
          <w:szCs w:val="20"/>
        </w:rPr>
      </w:pPr>
    </w:p>
    <w:p w14:paraId="777B4A07" w14:textId="77777777" w:rsidR="004F6676" w:rsidRDefault="004F6676">
      <w:pPr>
        <w:rPr>
          <w:rFonts w:ascii="Arial" w:hAnsi="Arial" w:cs="Arial"/>
          <w:b/>
          <w:sz w:val="20"/>
          <w:szCs w:val="20"/>
        </w:rPr>
      </w:pPr>
    </w:p>
    <w:p w14:paraId="41AAFE91" w14:textId="55BAB9EB" w:rsidR="00E161BC" w:rsidRPr="00716EE8" w:rsidRDefault="00F55E72">
      <w:pPr>
        <w:rPr>
          <w:rFonts w:ascii="Arial" w:hAnsi="Arial" w:cs="Arial"/>
          <w:b/>
          <w:sz w:val="20"/>
          <w:szCs w:val="20"/>
        </w:rPr>
      </w:pPr>
      <w:r w:rsidRPr="00716EE8">
        <w:rPr>
          <w:rFonts w:ascii="Arial" w:hAnsi="Arial" w:cs="Arial"/>
          <w:b/>
          <w:sz w:val="20"/>
          <w:szCs w:val="20"/>
        </w:rPr>
        <w:t>Statement on Regularity, Propriety &amp; Compliance</w:t>
      </w:r>
    </w:p>
    <w:p w14:paraId="57F4DFFC" w14:textId="68BE6875" w:rsidR="00E161BC" w:rsidRPr="00716EE8" w:rsidRDefault="00F55E72">
      <w:pPr>
        <w:rPr>
          <w:rFonts w:ascii="Arial" w:hAnsi="Arial" w:cs="Arial"/>
          <w:sz w:val="20"/>
          <w:szCs w:val="20"/>
        </w:rPr>
      </w:pPr>
      <w:r w:rsidRPr="00716EE8">
        <w:rPr>
          <w:rFonts w:ascii="Arial" w:hAnsi="Arial" w:cs="Arial"/>
          <w:sz w:val="20"/>
          <w:szCs w:val="20"/>
        </w:rPr>
        <w:t xml:space="preserve">As Accounting Officer of Jotmans Hall Primary School I have considered my responsibility to notify the Academy Trust Board of Trustees and the Education Funding Agency of material irregularity, </w:t>
      </w:r>
      <w:proofErr w:type="gramStart"/>
      <w:r w:rsidRPr="00716EE8">
        <w:rPr>
          <w:rFonts w:ascii="Arial" w:hAnsi="Arial" w:cs="Arial"/>
          <w:sz w:val="20"/>
          <w:szCs w:val="20"/>
        </w:rPr>
        <w:t>impropriety</w:t>
      </w:r>
      <w:proofErr w:type="gramEnd"/>
      <w:r w:rsidRPr="00716EE8">
        <w:rPr>
          <w:rFonts w:ascii="Arial" w:hAnsi="Arial" w:cs="Arial"/>
          <w:sz w:val="20"/>
          <w:szCs w:val="20"/>
        </w:rPr>
        <w:t xml:space="preserve"> and on-compliance with ESFA terms and conditions of </w:t>
      </w:r>
      <w:r w:rsidR="00116F52">
        <w:rPr>
          <w:rFonts w:ascii="Arial" w:hAnsi="Arial" w:cs="Arial"/>
          <w:sz w:val="20"/>
          <w:szCs w:val="20"/>
        </w:rPr>
        <w:t xml:space="preserve">all </w:t>
      </w:r>
      <w:r w:rsidRPr="00716EE8">
        <w:rPr>
          <w:rFonts w:ascii="Arial" w:hAnsi="Arial" w:cs="Arial"/>
          <w:sz w:val="20"/>
          <w:szCs w:val="20"/>
        </w:rPr>
        <w:t xml:space="preserve">funding, </w:t>
      </w:r>
      <w:r w:rsidR="00116F52">
        <w:rPr>
          <w:rFonts w:ascii="Arial" w:hAnsi="Arial" w:cs="Arial"/>
          <w:sz w:val="20"/>
          <w:szCs w:val="20"/>
        </w:rPr>
        <w:t xml:space="preserve">including for estates safety and management, </w:t>
      </w:r>
      <w:r w:rsidRPr="00716EE8">
        <w:rPr>
          <w:rFonts w:ascii="Arial" w:hAnsi="Arial" w:cs="Arial"/>
          <w:sz w:val="20"/>
          <w:szCs w:val="20"/>
        </w:rPr>
        <w:t xml:space="preserve">under the Funding Agreement between the Academy Trust and the Secretary of State.  As part of my </w:t>
      </w:r>
      <w:r w:rsidR="006A0DB9" w:rsidRPr="00716EE8">
        <w:rPr>
          <w:rFonts w:ascii="Arial" w:hAnsi="Arial" w:cs="Arial"/>
          <w:sz w:val="20"/>
          <w:szCs w:val="20"/>
        </w:rPr>
        <w:t>consideration,</w:t>
      </w:r>
      <w:r w:rsidRPr="00716EE8">
        <w:rPr>
          <w:rFonts w:ascii="Arial" w:hAnsi="Arial" w:cs="Arial"/>
          <w:sz w:val="20"/>
          <w:szCs w:val="20"/>
        </w:rPr>
        <w:t xml:space="preserve"> I have had due regard to the requirements of the Academies</w:t>
      </w:r>
      <w:r w:rsidR="00716EE8" w:rsidRPr="00716EE8">
        <w:rPr>
          <w:rFonts w:ascii="Arial" w:hAnsi="Arial" w:cs="Arial"/>
          <w:sz w:val="20"/>
          <w:szCs w:val="20"/>
        </w:rPr>
        <w:t xml:space="preserve"> Trust</w:t>
      </w:r>
      <w:r w:rsidRPr="00716EE8">
        <w:rPr>
          <w:rFonts w:ascii="Arial" w:hAnsi="Arial" w:cs="Arial"/>
          <w:sz w:val="20"/>
          <w:szCs w:val="20"/>
        </w:rPr>
        <w:t xml:space="preserve"> Handbook</w:t>
      </w:r>
      <w:r w:rsidR="00116F52">
        <w:rPr>
          <w:rFonts w:ascii="Arial" w:hAnsi="Arial" w:cs="Arial"/>
          <w:sz w:val="20"/>
          <w:szCs w:val="20"/>
        </w:rPr>
        <w:t>, including responsibilities for estates safety and management</w:t>
      </w:r>
      <w:r w:rsidRPr="00716EE8">
        <w:rPr>
          <w:rFonts w:ascii="Arial" w:hAnsi="Arial" w:cs="Arial"/>
          <w:sz w:val="20"/>
          <w:szCs w:val="20"/>
        </w:rPr>
        <w:t>.</w:t>
      </w:r>
    </w:p>
    <w:p w14:paraId="6841A22F" w14:textId="5A978842" w:rsidR="00E161BC" w:rsidRPr="00716EE8" w:rsidRDefault="00F55E72">
      <w:pPr>
        <w:rPr>
          <w:rFonts w:ascii="Arial" w:hAnsi="Arial" w:cs="Arial"/>
          <w:sz w:val="20"/>
          <w:szCs w:val="20"/>
        </w:rPr>
      </w:pPr>
      <w:r w:rsidRPr="00716EE8">
        <w:rPr>
          <w:rFonts w:ascii="Arial" w:hAnsi="Arial" w:cs="Arial"/>
          <w:sz w:val="20"/>
          <w:szCs w:val="20"/>
        </w:rPr>
        <w:t>I confirm that I and the Academy Trust Board of Trustees are able to identify any material irregular or improper use of funds by the academy trust, or material non-compliance with the terms and conditions of funding under the Academy Trust’s Funding Agreement and the Academies</w:t>
      </w:r>
      <w:r w:rsidR="00716EE8" w:rsidRPr="00716EE8">
        <w:rPr>
          <w:rFonts w:ascii="Arial" w:hAnsi="Arial" w:cs="Arial"/>
          <w:sz w:val="20"/>
          <w:szCs w:val="20"/>
        </w:rPr>
        <w:t xml:space="preserve"> Trust</w:t>
      </w:r>
      <w:r w:rsidRPr="00716EE8">
        <w:rPr>
          <w:rFonts w:ascii="Arial" w:hAnsi="Arial" w:cs="Arial"/>
          <w:sz w:val="20"/>
          <w:szCs w:val="20"/>
        </w:rPr>
        <w:t xml:space="preserve"> Handbook.</w:t>
      </w:r>
    </w:p>
    <w:p w14:paraId="4A644561" w14:textId="3653BD63" w:rsidR="00E161BC" w:rsidRDefault="00F55E72" w:rsidP="009E5EF3">
      <w:pPr>
        <w:rPr>
          <w:rFonts w:ascii="Arial" w:hAnsi="Arial" w:cs="Arial"/>
          <w:sz w:val="20"/>
          <w:szCs w:val="20"/>
        </w:rPr>
      </w:pPr>
      <w:r w:rsidRPr="00716EE8">
        <w:rPr>
          <w:rFonts w:ascii="Arial" w:hAnsi="Arial" w:cs="Arial"/>
          <w:sz w:val="20"/>
          <w:szCs w:val="20"/>
        </w:rPr>
        <w:t>I confirm that no instances of material irregularity, impropriety or funding non-compliance have been discovered to date.</w:t>
      </w:r>
    </w:p>
    <w:p w14:paraId="10C5A3C6" w14:textId="77777777" w:rsidR="004F6676" w:rsidRPr="00716EE8" w:rsidRDefault="004F6676" w:rsidP="009E5EF3">
      <w:pPr>
        <w:rPr>
          <w:rFonts w:ascii="Arial" w:hAnsi="Arial" w:cs="Arial"/>
          <w:sz w:val="20"/>
          <w:szCs w:val="20"/>
        </w:rPr>
      </w:pPr>
    </w:p>
    <w:p w14:paraId="03C66A6A" w14:textId="77777777" w:rsidR="00E161BC" w:rsidRPr="00716EE8" w:rsidRDefault="00F55E72">
      <w:pPr>
        <w:spacing w:after="0"/>
        <w:rPr>
          <w:rFonts w:ascii="Arial" w:hAnsi="Arial" w:cs="Arial"/>
          <w:sz w:val="20"/>
          <w:szCs w:val="20"/>
        </w:rPr>
      </w:pPr>
      <w:r w:rsidRPr="00716EE8">
        <w:rPr>
          <w:rFonts w:ascii="Arial" w:hAnsi="Arial" w:cs="Arial"/>
          <w:sz w:val="20"/>
          <w:szCs w:val="20"/>
        </w:rPr>
        <w:t>Signed……………………………..</w:t>
      </w:r>
    </w:p>
    <w:p w14:paraId="6DED259E" w14:textId="77777777" w:rsidR="00E161BC" w:rsidRPr="00716EE8" w:rsidRDefault="00F55E72">
      <w:pPr>
        <w:spacing w:after="0"/>
        <w:rPr>
          <w:rFonts w:ascii="Arial" w:hAnsi="Arial" w:cs="Arial"/>
          <w:sz w:val="20"/>
          <w:szCs w:val="20"/>
        </w:rPr>
      </w:pPr>
      <w:r w:rsidRPr="00716EE8">
        <w:rPr>
          <w:rFonts w:ascii="Arial" w:hAnsi="Arial" w:cs="Arial"/>
          <w:sz w:val="20"/>
          <w:szCs w:val="20"/>
        </w:rPr>
        <w:lastRenderedPageBreak/>
        <w:t>Ms Sarah Warnes</w:t>
      </w:r>
    </w:p>
    <w:p w14:paraId="3DC918AF" w14:textId="77777777" w:rsidR="00E161BC" w:rsidRPr="00716EE8" w:rsidRDefault="00F55E72">
      <w:pPr>
        <w:spacing w:after="0"/>
        <w:rPr>
          <w:rFonts w:ascii="Arial" w:hAnsi="Arial" w:cs="Arial"/>
          <w:b/>
          <w:sz w:val="20"/>
          <w:szCs w:val="20"/>
          <w:u w:val="single"/>
        </w:rPr>
      </w:pPr>
      <w:r w:rsidRPr="00716EE8">
        <w:rPr>
          <w:rFonts w:ascii="Arial" w:hAnsi="Arial" w:cs="Arial"/>
          <w:sz w:val="20"/>
          <w:szCs w:val="20"/>
          <w:u w:val="single"/>
        </w:rPr>
        <w:t>Accounting Officer</w:t>
      </w:r>
      <w:r w:rsidRPr="00AA4D22">
        <w:rPr>
          <w:rFonts w:ascii="Arial" w:hAnsi="Arial" w:cs="Arial"/>
          <w:color w:val="FF0000"/>
          <w:sz w:val="20"/>
          <w:szCs w:val="20"/>
          <w:u w:val="single"/>
        </w:rPr>
        <w:br w:type="page"/>
      </w:r>
      <w:r w:rsidRPr="00716EE8">
        <w:rPr>
          <w:rFonts w:ascii="Arial" w:hAnsi="Arial" w:cs="Arial"/>
          <w:b/>
          <w:sz w:val="20"/>
          <w:szCs w:val="20"/>
        </w:rPr>
        <w:lastRenderedPageBreak/>
        <w:t>Statement of Trustees’ Responsibilities</w:t>
      </w:r>
    </w:p>
    <w:p w14:paraId="66C4B5D5" w14:textId="77777777" w:rsidR="00E161BC" w:rsidRPr="00716EE8" w:rsidRDefault="00E161BC">
      <w:pPr>
        <w:spacing w:after="0"/>
        <w:rPr>
          <w:rFonts w:ascii="Arial" w:hAnsi="Arial" w:cs="Arial"/>
          <w:b/>
          <w:sz w:val="20"/>
          <w:szCs w:val="20"/>
          <w:u w:val="single"/>
        </w:rPr>
      </w:pPr>
    </w:p>
    <w:p w14:paraId="2380986D" w14:textId="77777777" w:rsidR="00E161BC" w:rsidRPr="00716EE8" w:rsidRDefault="00F55E72">
      <w:pPr>
        <w:rPr>
          <w:rFonts w:ascii="Arial" w:hAnsi="Arial" w:cs="Arial"/>
          <w:sz w:val="20"/>
          <w:szCs w:val="20"/>
        </w:rPr>
      </w:pPr>
      <w:r w:rsidRPr="00716EE8">
        <w:rPr>
          <w:rFonts w:ascii="Arial" w:hAnsi="Arial" w:cs="Arial"/>
          <w:sz w:val="20"/>
          <w:szCs w:val="20"/>
        </w:rPr>
        <w:t>The Trustees (who act at trustees for charitable activities of Jotmans Hall Primary School and are also the directors of the Charitable Company for the purposes of company law) are responsible for preparing the Trustees’ Report and the financial statements in accordance with the Annual Accounts Requirements issued by the Education Funding Agency, United Kingdom Accounting Standards (United Kingdom Generally Accepted Accounting Practice) and applicable law and regulations.</w:t>
      </w:r>
    </w:p>
    <w:p w14:paraId="17646498" w14:textId="77777777" w:rsidR="00E161BC" w:rsidRPr="00716EE8" w:rsidRDefault="00F55E72">
      <w:pPr>
        <w:rPr>
          <w:rFonts w:ascii="Arial" w:hAnsi="Arial" w:cs="Arial"/>
          <w:sz w:val="20"/>
          <w:szCs w:val="20"/>
        </w:rPr>
      </w:pPr>
      <w:r w:rsidRPr="00716EE8">
        <w:rPr>
          <w:rFonts w:ascii="Arial" w:hAnsi="Arial" w:cs="Arial"/>
          <w:sz w:val="20"/>
          <w:szCs w:val="20"/>
        </w:rPr>
        <w:t>Company law requires the Trustees to prepare financial statements for each financial year.  Under company law the Trustees must not approve the financial statements unless they are satisfied that they give a true and fair view of the state of affairs of the Charitable Company and of its incoming resources and application of resources, including its income and expenditure, for that period.  In preparing these financial statements, the Trustees are required to:</w:t>
      </w:r>
    </w:p>
    <w:p w14:paraId="0173CA47" w14:textId="77777777" w:rsidR="00E161BC" w:rsidRPr="00716EE8" w:rsidRDefault="00F55E72">
      <w:pPr>
        <w:numPr>
          <w:ilvl w:val="0"/>
          <w:numId w:val="1"/>
        </w:numPr>
        <w:rPr>
          <w:rFonts w:ascii="Arial" w:hAnsi="Arial" w:cs="Arial"/>
          <w:sz w:val="20"/>
          <w:szCs w:val="20"/>
        </w:rPr>
      </w:pPr>
      <w:r w:rsidRPr="00716EE8">
        <w:rPr>
          <w:rFonts w:ascii="Arial" w:hAnsi="Arial" w:cs="Arial"/>
          <w:sz w:val="20"/>
          <w:szCs w:val="20"/>
        </w:rPr>
        <w:t>select suitable accounting policies and then apply them consistently</w:t>
      </w:r>
    </w:p>
    <w:p w14:paraId="5223BBF7" w14:textId="77777777" w:rsidR="00E161BC" w:rsidRPr="00716EE8" w:rsidRDefault="00F55E72">
      <w:pPr>
        <w:numPr>
          <w:ilvl w:val="0"/>
          <w:numId w:val="1"/>
        </w:numPr>
        <w:rPr>
          <w:rFonts w:ascii="Arial" w:hAnsi="Arial" w:cs="Arial"/>
          <w:sz w:val="20"/>
          <w:szCs w:val="20"/>
        </w:rPr>
      </w:pPr>
      <w:r w:rsidRPr="00716EE8">
        <w:rPr>
          <w:rFonts w:ascii="Arial" w:hAnsi="Arial" w:cs="Arial"/>
          <w:sz w:val="20"/>
          <w:szCs w:val="20"/>
        </w:rPr>
        <w:t>observe the methods and principles in the Charities SORP</w:t>
      </w:r>
    </w:p>
    <w:p w14:paraId="3FEED916" w14:textId="77777777" w:rsidR="00E161BC" w:rsidRPr="00716EE8" w:rsidRDefault="00F55E72">
      <w:pPr>
        <w:numPr>
          <w:ilvl w:val="0"/>
          <w:numId w:val="1"/>
        </w:numPr>
        <w:rPr>
          <w:rFonts w:ascii="Arial" w:hAnsi="Arial" w:cs="Arial"/>
          <w:sz w:val="20"/>
          <w:szCs w:val="20"/>
        </w:rPr>
      </w:pPr>
      <w:r w:rsidRPr="00716EE8">
        <w:rPr>
          <w:rFonts w:ascii="Arial" w:hAnsi="Arial" w:cs="Arial"/>
          <w:sz w:val="20"/>
          <w:szCs w:val="20"/>
        </w:rPr>
        <w:t>make judgements and accounting estimates that are reasonable and prudent</w:t>
      </w:r>
    </w:p>
    <w:p w14:paraId="490AE494" w14:textId="77777777" w:rsidR="00E161BC" w:rsidRPr="00716EE8" w:rsidRDefault="00F55E72">
      <w:pPr>
        <w:numPr>
          <w:ilvl w:val="0"/>
          <w:numId w:val="1"/>
        </w:numPr>
        <w:rPr>
          <w:rFonts w:ascii="Arial" w:hAnsi="Arial" w:cs="Arial"/>
          <w:sz w:val="20"/>
          <w:szCs w:val="20"/>
        </w:rPr>
      </w:pPr>
      <w:r w:rsidRPr="00716EE8">
        <w:rPr>
          <w:rFonts w:ascii="Arial" w:hAnsi="Arial" w:cs="Arial"/>
          <w:sz w:val="20"/>
          <w:szCs w:val="20"/>
        </w:rPr>
        <w:t>state whether applicable UK Accounting Standards have been followed, subject to any material departures disclosed and explained in the financial statements</w:t>
      </w:r>
    </w:p>
    <w:p w14:paraId="41EFD576" w14:textId="77777777" w:rsidR="00E161BC" w:rsidRPr="00716EE8" w:rsidRDefault="00F55E72">
      <w:pPr>
        <w:numPr>
          <w:ilvl w:val="0"/>
          <w:numId w:val="1"/>
        </w:numPr>
        <w:rPr>
          <w:rFonts w:ascii="Arial" w:hAnsi="Arial" w:cs="Arial"/>
          <w:sz w:val="20"/>
          <w:szCs w:val="20"/>
        </w:rPr>
      </w:pPr>
      <w:r w:rsidRPr="00716EE8">
        <w:rPr>
          <w:rFonts w:ascii="Arial" w:hAnsi="Arial" w:cs="Arial"/>
          <w:sz w:val="20"/>
          <w:szCs w:val="20"/>
        </w:rPr>
        <w:t>prepare the financial statements on the going concern basis unless it is inappropriate to presume that the Charitable Company will continue in business</w:t>
      </w:r>
    </w:p>
    <w:p w14:paraId="28DCE596" w14:textId="77777777" w:rsidR="00E161BC" w:rsidRPr="00716EE8" w:rsidRDefault="00F55E72">
      <w:pPr>
        <w:rPr>
          <w:rFonts w:ascii="Arial" w:hAnsi="Arial" w:cs="Arial"/>
          <w:sz w:val="20"/>
          <w:szCs w:val="20"/>
        </w:rPr>
      </w:pPr>
      <w:r w:rsidRPr="00716EE8">
        <w:rPr>
          <w:rFonts w:ascii="Arial" w:hAnsi="Arial" w:cs="Arial"/>
          <w:sz w:val="20"/>
          <w:szCs w:val="20"/>
        </w:rPr>
        <w:t>The Trustees are responsible for keeping adequate accounting records that are sufficient to show and explain the Charitable Company’s transactions and disclose with reasonable accuracy at any time the financial position of the Charitable Company and enable them to ensure that the financial statements comply with the Companies Act 2006.   They are also responsible for safeguarding the assets of the Charitable Company and hence for taking reasonable steps for the prevention and detection of fraud and other irregularities.</w:t>
      </w:r>
    </w:p>
    <w:p w14:paraId="3D607D8A" w14:textId="77777777" w:rsidR="00E161BC" w:rsidRPr="00716EE8" w:rsidRDefault="00F55E72">
      <w:pPr>
        <w:rPr>
          <w:rFonts w:ascii="Arial" w:hAnsi="Arial" w:cs="Arial"/>
          <w:sz w:val="20"/>
          <w:szCs w:val="20"/>
        </w:rPr>
      </w:pPr>
      <w:r w:rsidRPr="00716EE8">
        <w:rPr>
          <w:rFonts w:ascii="Arial" w:hAnsi="Arial" w:cs="Arial"/>
          <w:sz w:val="20"/>
          <w:szCs w:val="20"/>
        </w:rPr>
        <w:t>The Trustees are responsible for ensuring that in its conduct and operation the Charitable Company applies financial and other controls, which conform with the requirements both propriety and of good financial management.  They are also responsible for ensuring grants received from the ESFA/DfE have been applied for the purposes intended.</w:t>
      </w:r>
    </w:p>
    <w:p w14:paraId="39BCED00" w14:textId="77777777" w:rsidR="00E161BC" w:rsidRPr="00716EE8" w:rsidRDefault="00F55E72">
      <w:pPr>
        <w:rPr>
          <w:rFonts w:ascii="Arial" w:hAnsi="Arial" w:cs="Arial"/>
          <w:sz w:val="20"/>
          <w:szCs w:val="20"/>
        </w:rPr>
      </w:pPr>
      <w:r w:rsidRPr="00716EE8">
        <w:rPr>
          <w:rFonts w:ascii="Arial" w:hAnsi="Arial" w:cs="Arial"/>
          <w:sz w:val="20"/>
          <w:szCs w:val="20"/>
        </w:rPr>
        <w:t xml:space="preserve">The Trustees are responsible for the maintenance and integrity of the corporate and financial information included on the Charitable Company’s website.  Legislation in the United Kingdom governing the preparation and dissemination of financial statements may differ from legislation in other jurisdictions. </w:t>
      </w:r>
    </w:p>
    <w:p w14:paraId="1FDCF8FC" w14:textId="77777777" w:rsidR="00E161BC" w:rsidRPr="00716EE8" w:rsidRDefault="00F55E72">
      <w:pPr>
        <w:rPr>
          <w:rFonts w:ascii="Arial" w:hAnsi="Arial" w:cs="Arial"/>
          <w:sz w:val="20"/>
          <w:szCs w:val="20"/>
        </w:rPr>
      </w:pPr>
      <w:r w:rsidRPr="00716EE8">
        <w:rPr>
          <w:rFonts w:ascii="Arial" w:hAnsi="Arial" w:cs="Arial"/>
          <w:sz w:val="20"/>
          <w:szCs w:val="20"/>
        </w:rPr>
        <w:t>Approved by other of the members of the Board of Trustees on ………………….. and signed on its behalf by:</w:t>
      </w:r>
    </w:p>
    <w:p w14:paraId="7B48A92B" w14:textId="77777777" w:rsidR="00E161BC" w:rsidRPr="00716EE8" w:rsidRDefault="00E161BC">
      <w:pPr>
        <w:rPr>
          <w:rFonts w:ascii="Arial" w:hAnsi="Arial" w:cs="Arial"/>
          <w:sz w:val="20"/>
          <w:szCs w:val="20"/>
        </w:rPr>
      </w:pPr>
    </w:p>
    <w:p w14:paraId="2D8EDDB8" w14:textId="77777777" w:rsidR="00E161BC" w:rsidRPr="00716EE8" w:rsidRDefault="00F55E72">
      <w:pPr>
        <w:spacing w:after="0"/>
        <w:rPr>
          <w:rFonts w:ascii="Arial" w:hAnsi="Arial" w:cs="Arial"/>
          <w:sz w:val="20"/>
          <w:szCs w:val="20"/>
        </w:rPr>
      </w:pPr>
      <w:r w:rsidRPr="00716EE8">
        <w:rPr>
          <w:rFonts w:ascii="Arial" w:hAnsi="Arial" w:cs="Arial"/>
          <w:sz w:val="20"/>
          <w:szCs w:val="20"/>
        </w:rPr>
        <w:t>Signed ……………………………………………………….</w:t>
      </w:r>
    </w:p>
    <w:p w14:paraId="5CDCA280" w14:textId="77777777" w:rsidR="00E161BC" w:rsidRPr="00716EE8" w:rsidRDefault="00E161BC">
      <w:pPr>
        <w:spacing w:after="0"/>
        <w:rPr>
          <w:rFonts w:ascii="Arial" w:hAnsi="Arial" w:cs="Arial"/>
          <w:sz w:val="20"/>
          <w:szCs w:val="20"/>
        </w:rPr>
      </w:pPr>
    </w:p>
    <w:p w14:paraId="1752ED5B" w14:textId="77777777" w:rsidR="00E161BC" w:rsidRPr="00716EE8" w:rsidRDefault="00F55E72">
      <w:pPr>
        <w:spacing w:after="0"/>
        <w:rPr>
          <w:rFonts w:ascii="Arial" w:hAnsi="Arial" w:cs="Arial"/>
          <w:sz w:val="20"/>
          <w:szCs w:val="20"/>
        </w:rPr>
      </w:pPr>
      <w:r w:rsidRPr="00716EE8">
        <w:rPr>
          <w:rFonts w:ascii="Arial" w:hAnsi="Arial" w:cs="Arial"/>
          <w:sz w:val="20"/>
          <w:szCs w:val="20"/>
        </w:rPr>
        <w:t>Mr. Paul Hodges</w:t>
      </w:r>
    </w:p>
    <w:p w14:paraId="63688244" w14:textId="77777777" w:rsidR="00E161BC" w:rsidRPr="00716EE8" w:rsidRDefault="00F55E72">
      <w:pPr>
        <w:spacing w:after="0"/>
        <w:rPr>
          <w:rFonts w:ascii="Arial" w:hAnsi="Arial" w:cs="Arial"/>
          <w:sz w:val="20"/>
          <w:szCs w:val="20"/>
          <w:u w:val="single"/>
        </w:rPr>
      </w:pPr>
      <w:r w:rsidRPr="00716EE8">
        <w:rPr>
          <w:rFonts w:ascii="Arial" w:hAnsi="Arial" w:cs="Arial"/>
          <w:sz w:val="20"/>
          <w:szCs w:val="20"/>
          <w:u w:val="single"/>
        </w:rPr>
        <w:t>Chairman of Trustees</w:t>
      </w:r>
    </w:p>
    <w:p w14:paraId="3B5A4C1C" w14:textId="77777777" w:rsidR="00E161BC" w:rsidRPr="00AA4D22" w:rsidRDefault="00E161BC">
      <w:pPr>
        <w:spacing w:after="0"/>
        <w:rPr>
          <w:rFonts w:ascii="Arial" w:hAnsi="Arial" w:cs="Arial"/>
          <w:color w:val="FF0000"/>
          <w:sz w:val="20"/>
          <w:szCs w:val="20"/>
          <w:u w:val="single"/>
        </w:rPr>
      </w:pPr>
    </w:p>
    <w:sectPr w:rsidR="00E161BC" w:rsidRPr="00AA4D22">
      <w:pgSz w:w="11906" w:h="16838"/>
      <w:pgMar w:top="709" w:right="567" w:bottom="1077" w:left="567" w:header="3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C31D" w14:textId="77777777" w:rsidR="00014F1C" w:rsidRDefault="00014F1C">
      <w:r>
        <w:separator/>
      </w:r>
    </w:p>
  </w:endnote>
  <w:endnote w:type="continuationSeparator" w:id="0">
    <w:p w14:paraId="3C7A3B3F" w14:textId="77777777" w:rsidR="00014F1C" w:rsidRDefault="0001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5E7C" w14:textId="77777777" w:rsidR="00014F1C" w:rsidRDefault="00014F1C">
    <w:pPr>
      <w:pStyle w:val="Footer"/>
      <w:jc w:val="right"/>
    </w:pPr>
    <w:r>
      <w:t xml:space="preserve">Page </w:t>
    </w:r>
    <w:r>
      <w:fldChar w:fldCharType="begin"/>
    </w:r>
    <w:r>
      <w:instrText xml:space="preserve"> PAGE </w:instrText>
    </w:r>
    <w:r>
      <w:fldChar w:fldCharType="separate"/>
    </w:r>
    <w:r>
      <w:rPr>
        <w:noProof/>
      </w:rPr>
      <w:t>21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6AD1C" w14:textId="77777777" w:rsidR="00014F1C" w:rsidRDefault="00014F1C">
      <w:r>
        <w:separator/>
      </w:r>
    </w:p>
  </w:footnote>
  <w:footnote w:type="continuationSeparator" w:id="0">
    <w:p w14:paraId="5429CECB" w14:textId="77777777" w:rsidR="00014F1C" w:rsidRDefault="00014F1C">
      <w:r>
        <w:continuationSeparator/>
      </w:r>
    </w:p>
  </w:footnote>
  <w:footnote w:id="1">
    <w:p w14:paraId="018FF8B6" w14:textId="77777777" w:rsidR="00014F1C" w:rsidRDefault="00014F1C">
      <w:pPr>
        <w:pStyle w:val="FootnoteText"/>
      </w:pPr>
      <w:r>
        <w:rPr>
          <w:rStyle w:val="FootnoteReference"/>
        </w:rPr>
        <w:footnoteRef/>
      </w:r>
      <w:r>
        <w:t xml:space="preserve"> As required in the academy trust’s funding agreement and articles of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4377" w14:textId="77777777" w:rsidR="00014F1C" w:rsidRDefault="00014F1C">
    <w:pPr>
      <w:pStyle w:val="Header"/>
      <w:jc w:val="right"/>
      <w:rPr>
        <w:rFonts w:ascii="Arial" w:hAnsi="Arial" w:cs="Arial"/>
        <w:sz w:val="24"/>
        <w:szCs w:val="24"/>
      </w:rPr>
    </w:pPr>
    <w:r>
      <w:rPr>
        <w:rFonts w:ascii="Arial" w:hAnsi="Arial" w:cs="Arial"/>
        <w:sz w:val="24"/>
        <w:szCs w:val="24"/>
      </w:rPr>
      <w:t>Company Registration Number: 7687947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90F"/>
    <w:multiLevelType w:val="hybridMultilevel"/>
    <w:tmpl w:val="167C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96347"/>
    <w:multiLevelType w:val="hybridMultilevel"/>
    <w:tmpl w:val="CAC8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B637A"/>
    <w:multiLevelType w:val="hybridMultilevel"/>
    <w:tmpl w:val="420A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32863"/>
    <w:multiLevelType w:val="hybridMultilevel"/>
    <w:tmpl w:val="2B08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17161"/>
    <w:multiLevelType w:val="hybridMultilevel"/>
    <w:tmpl w:val="B324D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944D7C"/>
    <w:multiLevelType w:val="hybridMultilevel"/>
    <w:tmpl w:val="9FE6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E3FD0"/>
    <w:multiLevelType w:val="hybridMultilevel"/>
    <w:tmpl w:val="C16E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E2B91"/>
    <w:multiLevelType w:val="hybridMultilevel"/>
    <w:tmpl w:val="4F98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6100EC"/>
    <w:multiLevelType w:val="hybridMultilevel"/>
    <w:tmpl w:val="F9F6F62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3A1AC3"/>
    <w:multiLevelType w:val="hybridMultilevel"/>
    <w:tmpl w:val="A4CCADD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1" w15:restartNumberingAfterBreak="0">
    <w:nsid w:val="14773B3A"/>
    <w:multiLevelType w:val="hybridMultilevel"/>
    <w:tmpl w:val="9F9A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E62786"/>
    <w:multiLevelType w:val="hybridMultilevel"/>
    <w:tmpl w:val="D1C63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FD4891"/>
    <w:multiLevelType w:val="hybridMultilevel"/>
    <w:tmpl w:val="94FE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0364E"/>
    <w:multiLevelType w:val="hybridMultilevel"/>
    <w:tmpl w:val="3CEC9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66284"/>
    <w:multiLevelType w:val="hybridMultilevel"/>
    <w:tmpl w:val="756C2484"/>
    <w:lvl w:ilvl="0" w:tplc="422E6DE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597C43"/>
    <w:multiLevelType w:val="hybridMultilevel"/>
    <w:tmpl w:val="1FBCBE76"/>
    <w:lvl w:ilvl="0" w:tplc="E9783170">
      <w:numFmt w:val="bullet"/>
      <w:lvlText w:val="-"/>
      <w:lvlJc w:val="left"/>
      <w:pPr>
        <w:ind w:left="720" w:hanging="360"/>
      </w:pPr>
      <w:rPr>
        <w:rFonts w:ascii="Comic Sans MS" w:eastAsia="Calibr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7A5B10"/>
    <w:multiLevelType w:val="hybridMultilevel"/>
    <w:tmpl w:val="046E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EB5C81"/>
    <w:multiLevelType w:val="hybridMultilevel"/>
    <w:tmpl w:val="2FD6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DC41DB"/>
    <w:multiLevelType w:val="hybridMultilevel"/>
    <w:tmpl w:val="3B16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516D97"/>
    <w:multiLevelType w:val="hybridMultilevel"/>
    <w:tmpl w:val="C26E9AB2"/>
    <w:lvl w:ilvl="0" w:tplc="DA4AEAA2">
      <w:start w:val="1"/>
      <w:numFmt w:val="bullet"/>
      <w:lvlText w:val=""/>
      <w:lvlJc w:val="left"/>
      <w:pPr>
        <w:tabs>
          <w:tab w:val="num" w:pos="360"/>
        </w:tabs>
        <w:ind w:left="357" w:hanging="357"/>
      </w:pPr>
      <w:rPr>
        <w:rFonts w:ascii="Symbol" w:hAnsi="Symbol" w:hint="default"/>
      </w:rPr>
    </w:lvl>
    <w:lvl w:ilvl="1" w:tplc="422E6DE2">
      <w:start w:val="1"/>
      <w:numFmt w:val="bullet"/>
      <w:lvlText w:val=""/>
      <w:lvlJc w:val="left"/>
      <w:pPr>
        <w:tabs>
          <w:tab w:val="num" w:pos="1440"/>
        </w:tabs>
        <w:ind w:left="1437" w:hanging="357"/>
      </w:pPr>
      <w:rPr>
        <w:rFonts w:ascii="Symbol" w:hAnsi="Symbol" w:hint="default"/>
      </w:rPr>
    </w:lvl>
    <w:lvl w:ilvl="2" w:tplc="1DCC6654">
      <w:numFmt w:val="bullet"/>
      <w:lvlText w:val="–"/>
      <w:lvlJc w:val="left"/>
      <w:pPr>
        <w:tabs>
          <w:tab w:val="num" w:pos="2160"/>
        </w:tabs>
        <w:ind w:left="2160" w:hanging="360"/>
      </w:pPr>
      <w:rPr>
        <w:rFonts w:ascii="Comic Sans MS" w:eastAsia="Times New Roman" w:hAnsi="Comic Sans M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EA4AA5"/>
    <w:multiLevelType w:val="hybridMultilevel"/>
    <w:tmpl w:val="FA1A3B54"/>
    <w:lvl w:ilvl="0" w:tplc="A44681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03A4050"/>
    <w:multiLevelType w:val="hybridMultilevel"/>
    <w:tmpl w:val="9608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201657"/>
    <w:multiLevelType w:val="hybridMultilevel"/>
    <w:tmpl w:val="1312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BC0664"/>
    <w:multiLevelType w:val="hybridMultilevel"/>
    <w:tmpl w:val="B136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735A5"/>
    <w:multiLevelType w:val="multilevel"/>
    <w:tmpl w:val="85742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7F7DF6"/>
    <w:multiLevelType w:val="hybridMultilevel"/>
    <w:tmpl w:val="4D78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A35698"/>
    <w:multiLevelType w:val="hybridMultilevel"/>
    <w:tmpl w:val="95404F8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8" w15:restartNumberingAfterBreak="0">
    <w:nsid w:val="564A22F8"/>
    <w:multiLevelType w:val="hybridMultilevel"/>
    <w:tmpl w:val="62CCC4F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5A64A1"/>
    <w:multiLevelType w:val="hybridMultilevel"/>
    <w:tmpl w:val="618C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245CF"/>
    <w:multiLevelType w:val="hybridMultilevel"/>
    <w:tmpl w:val="8DF0B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A971535"/>
    <w:multiLevelType w:val="hybridMultilevel"/>
    <w:tmpl w:val="861C8A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343EA"/>
    <w:multiLevelType w:val="hybridMultilevel"/>
    <w:tmpl w:val="38DE20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58F65F7"/>
    <w:multiLevelType w:val="hybridMultilevel"/>
    <w:tmpl w:val="E69A3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D64A3B"/>
    <w:multiLevelType w:val="hybridMultilevel"/>
    <w:tmpl w:val="147C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D72C64"/>
    <w:multiLevelType w:val="hybridMultilevel"/>
    <w:tmpl w:val="68EE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EA69D5"/>
    <w:multiLevelType w:val="hybridMultilevel"/>
    <w:tmpl w:val="320E97D4"/>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37" w15:restartNumberingAfterBreak="0">
    <w:nsid w:val="6F8A5DBE"/>
    <w:multiLevelType w:val="hybridMultilevel"/>
    <w:tmpl w:val="CF80F01E"/>
    <w:lvl w:ilvl="0" w:tplc="0809000F">
      <w:start w:val="1"/>
      <w:numFmt w:val="decimal"/>
      <w:lvlText w:val="%1."/>
      <w:lvlJc w:val="left"/>
      <w:pPr>
        <w:ind w:left="1212" w:hanging="360"/>
      </w:p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8" w15:restartNumberingAfterBreak="0">
    <w:nsid w:val="714371A8"/>
    <w:multiLevelType w:val="hybridMultilevel"/>
    <w:tmpl w:val="A9AE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478B6"/>
    <w:multiLevelType w:val="hybridMultilevel"/>
    <w:tmpl w:val="7840A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703B29"/>
    <w:multiLevelType w:val="hybridMultilevel"/>
    <w:tmpl w:val="B27C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E819E3"/>
    <w:multiLevelType w:val="hybridMultilevel"/>
    <w:tmpl w:val="9CB6A0B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57296A"/>
    <w:multiLevelType w:val="hybridMultilevel"/>
    <w:tmpl w:val="2A88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26D5D"/>
    <w:multiLevelType w:val="hybridMultilevel"/>
    <w:tmpl w:val="9AE0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871268"/>
    <w:multiLevelType w:val="hybridMultilevel"/>
    <w:tmpl w:val="A3C68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9016413">
    <w:abstractNumId w:val="22"/>
  </w:num>
  <w:num w:numId="2" w16cid:durableId="1512376624">
    <w:abstractNumId w:val="19"/>
  </w:num>
  <w:num w:numId="3" w16cid:durableId="1418481599">
    <w:abstractNumId w:val="20"/>
  </w:num>
  <w:num w:numId="4" w16cid:durableId="704915818">
    <w:abstractNumId w:val="15"/>
  </w:num>
  <w:num w:numId="5" w16cid:durableId="629748365">
    <w:abstractNumId w:val="23"/>
  </w:num>
  <w:num w:numId="6" w16cid:durableId="858197811">
    <w:abstractNumId w:val="6"/>
  </w:num>
  <w:num w:numId="7" w16cid:durableId="1795173428">
    <w:abstractNumId w:val="8"/>
  </w:num>
  <w:num w:numId="8" w16cid:durableId="2009402114">
    <w:abstractNumId w:val="27"/>
  </w:num>
  <w:num w:numId="9" w16cid:durableId="1428959280">
    <w:abstractNumId w:val="41"/>
  </w:num>
  <w:num w:numId="10" w16cid:durableId="201332863">
    <w:abstractNumId w:val="30"/>
  </w:num>
  <w:num w:numId="11" w16cid:durableId="514265759">
    <w:abstractNumId w:val="16"/>
  </w:num>
  <w:num w:numId="12" w16cid:durableId="499082512">
    <w:abstractNumId w:val="28"/>
  </w:num>
  <w:num w:numId="13" w16cid:durableId="786775313">
    <w:abstractNumId w:val="3"/>
  </w:num>
  <w:num w:numId="14" w16cid:durableId="1045256077">
    <w:abstractNumId w:val="7"/>
  </w:num>
  <w:num w:numId="15" w16cid:durableId="50660745">
    <w:abstractNumId w:val="12"/>
  </w:num>
  <w:num w:numId="16" w16cid:durableId="1425102631">
    <w:abstractNumId w:val="44"/>
  </w:num>
  <w:num w:numId="17" w16cid:durableId="738139510">
    <w:abstractNumId w:val="24"/>
  </w:num>
  <w:num w:numId="18" w16cid:durableId="1185365555">
    <w:abstractNumId w:val="39"/>
  </w:num>
  <w:num w:numId="19" w16cid:durableId="1762529398">
    <w:abstractNumId w:val="0"/>
  </w:num>
  <w:num w:numId="20" w16cid:durableId="1722242108">
    <w:abstractNumId w:val="9"/>
  </w:num>
  <w:num w:numId="21" w16cid:durableId="695615173">
    <w:abstractNumId w:val="43"/>
  </w:num>
  <w:num w:numId="22" w16cid:durableId="381902212">
    <w:abstractNumId w:val="37"/>
  </w:num>
  <w:num w:numId="23" w16cid:durableId="1377853654">
    <w:abstractNumId w:val="36"/>
  </w:num>
  <w:num w:numId="24" w16cid:durableId="1137868534">
    <w:abstractNumId w:val="10"/>
  </w:num>
  <w:num w:numId="25" w16cid:durableId="1706639311">
    <w:abstractNumId w:val="38"/>
  </w:num>
  <w:num w:numId="26" w16cid:durableId="444034728">
    <w:abstractNumId w:val="42"/>
  </w:num>
  <w:num w:numId="27" w16cid:durableId="627007286">
    <w:abstractNumId w:val="26"/>
  </w:num>
  <w:num w:numId="28" w16cid:durableId="1115828939">
    <w:abstractNumId w:val="1"/>
  </w:num>
  <w:num w:numId="29" w16cid:durableId="456917069">
    <w:abstractNumId w:val="34"/>
  </w:num>
  <w:num w:numId="30" w16cid:durableId="169177058">
    <w:abstractNumId w:val="25"/>
  </w:num>
  <w:num w:numId="31" w16cid:durableId="1746683487">
    <w:abstractNumId w:val="21"/>
  </w:num>
  <w:num w:numId="32" w16cid:durableId="1885485012">
    <w:abstractNumId w:val="31"/>
  </w:num>
  <w:num w:numId="33" w16cid:durableId="853882371">
    <w:abstractNumId w:val="13"/>
  </w:num>
  <w:num w:numId="34" w16cid:durableId="2069835839">
    <w:abstractNumId w:val="5"/>
  </w:num>
  <w:num w:numId="35" w16cid:durableId="415786375">
    <w:abstractNumId w:val="18"/>
  </w:num>
  <w:num w:numId="36" w16cid:durableId="979962100">
    <w:abstractNumId w:val="14"/>
  </w:num>
  <w:num w:numId="37" w16cid:durableId="208348051">
    <w:abstractNumId w:val="11"/>
  </w:num>
  <w:num w:numId="38" w16cid:durableId="279840296">
    <w:abstractNumId w:val="32"/>
  </w:num>
  <w:num w:numId="39" w16cid:durableId="64035487">
    <w:abstractNumId w:val="35"/>
  </w:num>
  <w:num w:numId="40" w16cid:durableId="1513493517">
    <w:abstractNumId w:val="17"/>
  </w:num>
  <w:num w:numId="41" w16cid:durableId="1270426319">
    <w:abstractNumId w:val="29"/>
  </w:num>
  <w:num w:numId="42" w16cid:durableId="840781923">
    <w:abstractNumId w:val="2"/>
  </w:num>
  <w:num w:numId="43" w16cid:durableId="717169879">
    <w:abstractNumId w:val="40"/>
  </w:num>
  <w:num w:numId="44" w16cid:durableId="1246107836">
    <w:abstractNumId w:val="4"/>
  </w:num>
  <w:num w:numId="45" w16cid:durableId="2018848554">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1BC"/>
    <w:rsid w:val="000025C9"/>
    <w:rsid w:val="00014F1C"/>
    <w:rsid w:val="0002063A"/>
    <w:rsid w:val="000441D3"/>
    <w:rsid w:val="000B4C1D"/>
    <w:rsid w:val="00116F52"/>
    <w:rsid w:val="0017455B"/>
    <w:rsid w:val="001E69A6"/>
    <w:rsid w:val="001E7B27"/>
    <w:rsid w:val="001F63AA"/>
    <w:rsid w:val="002475C4"/>
    <w:rsid w:val="002726B0"/>
    <w:rsid w:val="00285FE8"/>
    <w:rsid w:val="00374BCC"/>
    <w:rsid w:val="00387F6D"/>
    <w:rsid w:val="003C697B"/>
    <w:rsid w:val="003D2FC3"/>
    <w:rsid w:val="004224F1"/>
    <w:rsid w:val="00435B10"/>
    <w:rsid w:val="004929F2"/>
    <w:rsid w:val="004F02EF"/>
    <w:rsid w:val="004F6676"/>
    <w:rsid w:val="00523F4D"/>
    <w:rsid w:val="005A0738"/>
    <w:rsid w:val="005F4CE5"/>
    <w:rsid w:val="00620B23"/>
    <w:rsid w:val="00627FC0"/>
    <w:rsid w:val="00642B72"/>
    <w:rsid w:val="00662310"/>
    <w:rsid w:val="00687D03"/>
    <w:rsid w:val="00690A68"/>
    <w:rsid w:val="006A0DB9"/>
    <w:rsid w:val="006A2A3F"/>
    <w:rsid w:val="006D6C93"/>
    <w:rsid w:val="006F531A"/>
    <w:rsid w:val="00716EE8"/>
    <w:rsid w:val="007749A7"/>
    <w:rsid w:val="00793C2E"/>
    <w:rsid w:val="007C0085"/>
    <w:rsid w:val="007C4EAE"/>
    <w:rsid w:val="007D02A9"/>
    <w:rsid w:val="007D25D3"/>
    <w:rsid w:val="007D309E"/>
    <w:rsid w:val="007D5909"/>
    <w:rsid w:val="007F7602"/>
    <w:rsid w:val="00844818"/>
    <w:rsid w:val="0084762B"/>
    <w:rsid w:val="0088200A"/>
    <w:rsid w:val="00894B7E"/>
    <w:rsid w:val="0092048B"/>
    <w:rsid w:val="00920B1D"/>
    <w:rsid w:val="00924383"/>
    <w:rsid w:val="009A4D59"/>
    <w:rsid w:val="009E5EF3"/>
    <w:rsid w:val="00A96ADC"/>
    <w:rsid w:val="00AA4D22"/>
    <w:rsid w:val="00AB08E6"/>
    <w:rsid w:val="00B044EA"/>
    <w:rsid w:val="00B5220B"/>
    <w:rsid w:val="00B66383"/>
    <w:rsid w:val="00B7008A"/>
    <w:rsid w:val="00B87944"/>
    <w:rsid w:val="00BB1B0E"/>
    <w:rsid w:val="00BD63C0"/>
    <w:rsid w:val="00C44359"/>
    <w:rsid w:val="00C57A12"/>
    <w:rsid w:val="00C75FB7"/>
    <w:rsid w:val="00C85609"/>
    <w:rsid w:val="00D70835"/>
    <w:rsid w:val="00DC2DE7"/>
    <w:rsid w:val="00DC336B"/>
    <w:rsid w:val="00DC696D"/>
    <w:rsid w:val="00E126E8"/>
    <w:rsid w:val="00E161BC"/>
    <w:rsid w:val="00E35A90"/>
    <w:rsid w:val="00EA0DCE"/>
    <w:rsid w:val="00EE2B20"/>
    <w:rsid w:val="00EF0906"/>
    <w:rsid w:val="00EF3824"/>
    <w:rsid w:val="00EF3F2D"/>
    <w:rsid w:val="00F11769"/>
    <w:rsid w:val="00F55E72"/>
    <w:rsid w:val="00FD410D"/>
    <w:rsid w:val="00FE0E44"/>
    <w:rsid w:val="00FF069D"/>
    <w:rsid w:val="00FF0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0ABCB5"/>
  <w15:docId w15:val="{7D85DF73-D106-4D4B-B06B-8F5CFC67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eastAsia="en-US"/>
    </w:rPr>
  </w:style>
  <w:style w:type="paragraph" w:styleId="Heading1">
    <w:name w:val="heading 1"/>
    <w:basedOn w:val="Normal"/>
    <w:next w:val="Normal"/>
    <w:link w:val="Heading1Char"/>
    <w:qFormat/>
    <w:locked/>
    <w:pPr>
      <w:keepNext/>
      <w:spacing w:after="0" w:line="240" w:lineRule="auto"/>
      <w:jc w:val="center"/>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val="en-GB"/>
    </w:rPr>
  </w:style>
  <w:style w:type="paragraph" w:styleId="BodyTextIndent">
    <w:name w:val="Body Text Indent"/>
    <w:basedOn w:val="Normal"/>
    <w:link w:val="BodyTextIndentChar"/>
    <w:uiPriority w:val="99"/>
    <w:pPr>
      <w:spacing w:after="0" w:line="240" w:lineRule="auto"/>
      <w:jc w:val="both"/>
    </w:pPr>
    <w:rPr>
      <w:rFonts w:ascii="News Gothic MT" w:eastAsia="Times New Roman" w:hAnsi="News Gothic MT"/>
      <w:szCs w:val="20"/>
      <w:lang w:val="en-US"/>
    </w:rPr>
  </w:style>
  <w:style w:type="character" w:customStyle="1" w:styleId="BodyTextIndentChar">
    <w:name w:val="Body Text Indent Char"/>
    <w:basedOn w:val="DefaultParagraphFont"/>
    <w:link w:val="BodyTextIndent"/>
    <w:uiPriority w:val="99"/>
    <w:locked/>
    <w:rPr>
      <w:rFonts w:ascii="News Gothic MT" w:hAnsi="News Gothic MT" w:cs="Times New Roman"/>
      <w:sz w:val="20"/>
      <w:szCs w:val="20"/>
    </w:rPr>
  </w:style>
  <w:style w:type="paragraph" w:styleId="BodyTextIndent2">
    <w:name w:val="Body Text Indent 2"/>
    <w:basedOn w:val="Normal"/>
    <w:link w:val="BodyTextIndent2Char"/>
    <w:uiPriority w:val="99"/>
    <w:pPr>
      <w:spacing w:after="0" w:line="240" w:lineRule="auto"/>
      <w:ind w:left="709" w:hanging="709"/>
      <w:jc w:val="both"/>
    </w:pPr>
    <w:rPr>
      <w:rFonts w:ascii="News Gothic MT" w:eastAsia="Times New Roman" w:hAnsi="News Gothic MT"/>
      <w:szCs w:val="20"/>
      <w:lang w:val="en-US"/>
    </w:rPr>
  </w:style>
  <w:style w:type="character" w:customStyle="1" w:styleId="BodyTextIndent2Char">
    <w:name w:val="Body Text Indent 2 Char"/>
    <w:basedOn w:val="DefaultParagraphFont"/>
    <w:link w:val="BodyTextIndent2"/>
    <w:uiPriority w:val="99"/>
    <w:locked/>
    <w:rPr>
      <w:rFonts w:ascii="News Gothic MT" w:hAnsi="News Gothic MT" w:cs="Times New Roman"/>
      <w:sz w:val="20"/>
      <w:szCs w:val="20"/>
    </w:rPr>
  </w:style>
  <w:style w:type="paragraph" w:styleId="BodyTextIndent3">
    <w:name w:val="Body Text Indent 3"/>
    <w:basedOn w:val="Normal"/>
    <w:link w:val="BodyTextIndent3Char"/>
    <w:uiPriority w:val="99"/>
    <w:pPr>
      <w:tabs>
        <w:tab w:val="left" w:pos="720"/>
      </w:tabs>
      <w:spacing w:after="0" w:line="240" w:lineRule="auto"/>
      <w:ind w:left="720" w:hanging="720"/>
      <w:jc w:val="both"/>
    </w:pPr>
    <w:rPr>
      <w:rFonts w:ascii="Times New Roman" w:eastAsia="Times New Roman" w:hAnsi="Times New Roman"/>
      <w:szCs w:val="24"/>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24"/>
      <w:szCs w:val="24"/>
      <w:lang w:val="en-GB"/>
    </w:rPr>
  </w:style>
  <w:style w:type="table" w:styleId="TableGrid">
    <w:name w:val="Table Grid"/>
    <w:basedOn w:val="TableNormal"/>
    <w:uiPriority w:val="39"/>
    <w:lock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
    <w:name w:val="b_address"/>
    <w:basedOn w:val="DefaultParagraphFont"/>
  </w:style>
  <w:style w:type="paragraph" w:customStyle="1" w:styleId="MediumGrid21">
    <w:name w:val="Medium Grid 21"/>
    <w:uiPriority w:val="1"/>
    <w:qFormat/>
    <w:rPr>
      <w:rFonts w:ascii="Cambria" w:eastAsia="MS Mincho" w:hAnsi="Cambria"/>
      <w:sz w:val="24"/>
      <w:szCs w:val="24"/>
      <w:lang w:eastAsia="en-US"/>
    </w:rPr>
  </w:style>
  <w:style w:type="character" w:customStyle="1" w:styleId="Heading1Char">
    <w:name w:val="Heading 1 Char"/>
    <w:basedOn w:val="DefaultParagraphFont"/>
    <w:link w:val="Heading1"/>
    <w:uiPriority w:val="9"/>
    <w:rPr>
      <w:rFonts w:ascii="Arial" w:eastAsia="Times New Roman" w:hAnsi="Arial"/>
      <w:b/>
      <w:sz w:val="24"/>
      <w:szCs w:val="20"/>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Pr>
      <w:lang w:eastAsia="en-US"/>
    </w:rPr>
  </w:style>
  <w:style w:type="paragraph" w:customStyle="1" w:styleId="Default">
    <w:name w:val="Default"/>
    <w:pPr>
      <w:autoSpaceDE w:val="0"/>
      <w:autoSpaceDN w:val="0"/>
      <w:adjustRightInd w:val="0"/>
    </w:pPr>
    <w:rPr>
      <w:rFonts w:ascii="Tahoma" w:hAnsi="Tahoma" w:cs="Tahoma"/>
      <w:color w:val="000000"/>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eastAsia="en-US"/>
    </w:rPr>
  </w:style>
  <w:style w:type="character" w:styleId="FootnoteReference">
    <w:name w:val="footnote reference"/>
    <w:basedOn w:val="DefaultParagraphFont"/>
    <w:uiPriority w:val="99"/>
    <w:semiHidden/>
    <w:unhideWhenUsed/>
    <w:rPr>
      <w:vertAlign w:val="superscript"/>
    </w:rPr>
  </w:style>
  <w:style w:type="paragraph" w:customStyle="1" w:styleId="1bodycopy">
    <w:name w:val="1 body copy"/>
    <w:basedOn w:val="Normal"/>
    <w:link w:val="1bodycopyChar"/>
    <w:qFormat/>
    <w:pPr>
      <w:spacing w:after="120" w:line="240" w:lineRule="auto"/>
      <w:ind w:right="284"/>
    </w:pPr>
    <w:rPr>
      <w:rFonts w:ascii="Arial" w:eastAsia="MS Mincho" w:hAnsi="Arial"/>
      <w:sz w:val="20"/>
      <w:szCs w:val="24"/>
      <w:lang w:val="en-US"/>
    </w:rPr>
  </w:style>
  <w:style w:type="character" w:customStyle="1" w:styleId="1bodycopyChar">
    <w:name w:val="1 body copy Char"/>
    <w:link w:val="1bodycopy"/>
    <w:rPr>
      <w:rFonts w:ascii="Arial" w:eastAsia="MS Mincho" w:hAnsi="Arial"/>
      <w:sz w:val="20"/>
      <w:szCs w:val="24"/>
      <w:lang w:val="en-US" w:eastAsia="en-US"/>
    </w:rPr>
  </w:style>
  <w:style w:type="character" w:styleId="Emphasis">
    <w:name w:val="Emphasis"/>
    <w:basedOn w:val="DefaultParagraphFont"/>
    <w:uiPriority w:val="20"/>
    <w:qFormat/>
    <w:locked/>
    <w:rPr>
      <w:b/>
      <w:bCs/>
      <w:i w:val="0"/>
      <w:iCs w:val="0"/>
    </w:rPr>
  </w:style>
  <w:style w:type="character" w:customStyle="1" w:styleId="st1">
    <w:name w:val="st1"/>
    <w:basedOn w:val="DefaultParagraphFont"/>
  </w:style>
  <w:style w:type="character" w:styleId="Hyperlink">
    <w:name w:val="Hyperlink"/>
    <w:basedOn w:val="DefaultParagraphFont"/>
    <w:uiPriority w:val="99"/>
    <w:semiHidden/>
    <w:unhideWhenUsed/>
    <w:rPr>
      <w:color w:val="0000FF"/>
      <w:u w:val="single"/>
    </w:rPr>
  </w:style>
  <w:style w:type="paragraph" w:customStyle="1" w:styleId="7Tablecopybulleted">
    <w:name w:val="7 Table copy bulleted"/>
    <w:basedOn w:val="Normal"/>
    <w:qFormat/>
    <w:pPr>
      <w:numPr>
        <w:numId w:val="20"/>
      </w:numPr>
      <w:spacing w:after="60" w:line="240" w:lineRule="auto"/>
    </w:pPr>
    <w:rPr>
      <w:rFonts w:ascii="Arial" w:eastAsia="MS Mincho" w:hAnsi="Arial"/>
      <w:sz w:val="20"/>
      <w:szCs w:val="24"/>
      <w:lang w:val="en-US"/>
    </w:rPr>
  </w:style>
  <w:style w:type="paragraph" w:customStyle="1" w:styleId="MediumGrid22">
    <w:name w:val="Medium Grid 22"/>
    <w:uiPriority w:val="1"/>
    <w:qFormat/>
    <w:rsid w:val="005A0738"/>
    <w:rPr>
      <w:lang w:eastAsia="en-US"/>
    </w:rPr>
  </w:style>
  <w:style w:type="paragraph" w:customStyle="1" w:styleId="MediumShading1-Accent21">
    <w:name w:val="Medium Shading 1 - Accent 21"/>
    <w:uiPriority w:val="1"/>
    <w:qFormat/>
    <w:rsid w:val="005A073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4409">
      <w:bodyDiv w:val="1"/>
      <w:marLeft w:val="0"/>
      <w:marRight w:val="0"/>
      <w:marTop w:val="0"/>
      <w:marBottom w:val="0"/>
      <w:divBdr>
        <w:top w:val="none" w:sz="0" w:space="0" w:color="auto"/>
        <w:left w:val="none" w:sz="0" w:space="0" w:color="auto"/>
        <w:bottom w:val="none" w:sz="0" w:space="0" w:color="auto"/>
        <w:right w:val="none" w:sz="0" w:space="0" w:color="auto"/>
      </w:divBdr>
    </w:div>
    <w:div w:id="172383442">
      <w:bodyDiv w:val="1"/>
      <w:marLeft w:val="0"/>
      <w:marRight w:val="0"/>
      <w:marTop w:val="0"/>
      <w:marBottom w:val="0"/>
      <w:divBdr>
        <w:top w:val="none" w:sz="0" w:space="0" w:color="auto"/>
        <w:left w:val="none" w:sz="0" w:space="0" w:color="auto"/>
        <w:bottom w:val="none" w:sz="0" w:space="0" w:color="auto"/>
        <w:right w:val="none" w:sz="0" w:space="0" w:color="auto"/>
      </w:divBdr>
      <w:divsChild>
        <w:div w:id="922839531">
          <w:marLeft w:val="0"/>
          <w:marRight w:val="0"/>
          <w:marTop w:val="0"/>
          <w:marBottom w:val="0"/>
          <w:divBdr>
            <w:top w:val="none" w:sz="0" w:space="0" w:color="auto"/>
            <w:left w:val="none" w:sz="0" w:space="0" w:color="auto"/>
            <w:bottom w:val="none" w:sz="0" w:space="0" w:color="auto"/>
            <w:right w:val="none" w:sz="0" w:space="0" w:color="auto"/>
          </w:divBdr>
          <w:divsChild>
            <w:div w:id="1543205370">
              <w:marLeft w:val="0"/>
              <w:marRight w:val="0"/>
              <w:marTop w:val="0"/>
              <w:marBottom w:val="0"/>
              <w:divBdr>
                <w:top w:val="none" w:sz="0" w:space="0" w:color="auto"/>
                <w:left w:val="none" w:sz="0" w:space="0" w:color="auto"/>
                <w:bottom w:val="none" w:sz="0" w:space="0" w:color="auto"/>
                <w:right w:val="none" w:sz="0" w:space="0" w:color="auto"/>
              </w:divBdr>
              <w:divsChild>
                <w:div w:id="1036273328">
                  <w:marLeft w:val="0"/>
                  <w:marRight w:val="0"/>
                  <w:marTop w:val="0"/>
                  <w:marBottom w:val="0"/>
                  <w:divBdr>
                    <w:top w:val="none" w:sz="0" w:space="0" w:color="auto"/>
                    <w:left w:val="none" w:sz="0" w:space="0" w:color="auto"/>
                    <w:bottom w:val="none" w:sz="0" w:space="0" w:color="auto"/>
                    <w:right w:val="none" w:sz="0" w:space="0" w:color="auto"/>
                  </w:divBdr>
                  <w:divsChild>
                    <w:div w:id="491913444">
                      <w:marLeft w:val="0"/>
                      <w:marRight w:val="0"/>
                      <w:marTop w:val="0"/>
                      <w:marBottom w:val="0"/>
                      <w:divBdr>
                        <w:top w:val="none" w:sz="0" w:space="0" w:color="auto"/>
                        <w:left w:val="none" w:sz="0" w:space="0" w:color="auto"/>
                        <w:bottom w:val="none" w:sz="0" w:space="0" w:color="auto"/>
                        <w:right w:val="none" w:sz="0" w:space="0" w:color="auto"/>
                      </w:divBdr>
                      <w:divsChild>
                        <w:div w:id="1409503609">
                          <w:marLeft w:val="0"/>
                          <w:marRight w:val="0"/>
                          <w:marTop w:val="0"/>
                          <w:marBottom w:val="0"/>
                          <w:divBdr>
                            <w:top w:val="none" w:sz="0" w:space="0" w:color="auto"/>
                            <w:left w:val="none" w:sz="0" w:space="0" w:color="auto"/>
                            <w:bottom w:val="none" w:sz="0" w:space="0" w:color="auto"/>
                            <w:right w:val="none" w:sz="0" w:space="0" w:color="auto"/>
                          </w:divBdr>
                          <w:divsChild>
                            <w:div w:id="13195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965948">
      <w:bodyDiv w:val="1"/>
      <w:marLeft w:val="0"/>
      <w:marRight w:val="0"/>
      <w:marTop w:val="0"/>
      <w:marBottom w:val="0"/>
      <w:divBdr>
        <w:top w:val="none" w:sz="0" w:space="0" w:color="auto"/>
        <w:left w:val="none" w:sz="0" w:space="0" w:color="auto"/>
        <w:bottom w:val="none" w:sz="0" w:space="0" w:color="auto"/>
        <w:right w:val="none" w:sz="0" w:space="0" w:color="auto"/>
      </w:divBdr>
    </w:div>
    <w:div w:id="597255391">
      <w:bodyDiv w:val="1"/>
      <w:marLeft w:val="0"/>
      <w:marRight w:val="0"/>
      <w:marTop w:val="0"/>
      <w:marBottom w:val="0"/>
      <w:divBdr>
        <w:top w:val="none" w:sz="0" w:space="0" w:color="auto"/>
        <w:left w:val="none" w:sz="0" w:space="0" w:color="auto"/>
        <w:bottom w:val="none" w:sz="0" w:space="0" w:color="auto"/>
        <w:right w:val="none" w:sz="0" w:space="0" w:color="auto"/>
      </w:divBdr>
      <w:divsChild>
        <w:div w:id="839662080">
          <w:marLeft w:val="0"/>
          <w:marRight w:val="0"/>
          <w:marTop w:val="0"/>
          <w:marBottom w:val="0"/>
          <w:divBdr>
            <w:top w:val="none" w:sz="0" w:space="0" w:color="auto"/>
            <w:left w:val="none" w:sz="0" w:space="0" w:color="auto"/>
            <w:bottom w:val="none" w:sz="0" w:space="0" w:color="auto"/>
            <w:right w:val="none" w:sz="0" w:space="0" w:color="auto"/>
          </w:divBdr>
          <w:divsChild>
            <w:div w:id="821508955">
              <w:marLeft w:val="300"/>
              <w:marRight w:val="300"/>
              <w:marTop w:val="0"/>
              <w:marBottom w:val="0"/>
              <w:divBdr>
                <w:top w:val="none" w:sz="0" w:space="0" w:color="auto"/>
                <w:left w:val="none" w:sz="0" w:space="0" w:color="auto"/>
                <w:bottom w:val="none" w:sz="0" w:space="0" w:color="auto"/>
                <w:right w:val="none" w:sz="0" w:space="0" w:color="auto"/>
              </w:divBdr>
              <w:divsChild>
                <w:div w:id="528185030">
                  <w:marLeft w:val="0"/>
                  <w:marRight w:val="0"/>
                  <w:marTop w:val="0"/>
                  <w:marBottom w:val="375"/>
                  <w:divBdr>
                    <w:top w:val="none" w:sz="0" w:space="0" w:color="auto"/>
                    <w:left w:val="none" w:sz="0" w:space="0" w:color="auto"/>
                    <w:bottom w:val="none" w:sz="0" w:space="0" w:color="auto"/>
                    <w:right w:val="none" w:sz="0" w:space="0" w:color="auto"/>
                  </w:divBdr>
                  <w:divsChild>
                    <w:div w:id="38870666">
                      <w:marLeft w:val="0"/>
                      <w:marRight w:val="0"/>
                      <w:marTop w:val="0"/>
                      <w:marBottom w:val="0"/>
                      <w:divBdr>
                        <w:top w:val="none" w:sz="0" w:space="0" w:color="auto"/>
                        <w:left w:val="none" w:sz="0" w:space="0" w:color="auto"/>
                        <w:bottom w:val="none" w:sz="0" w:space="0" w:color="auto"/>
                        <w:right w:val="none" w:sz="0" w:space="0" w:color="auto"/>
                      </w:divBdr>
                      <w:divsChild>
                        <w:div w:id="209735926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623123499">
      <w:bodyDiv w:val="1"/>
      <w:marLeft w:val="0"/>
      <w:marRight w:val="0"/>
      <w:marTop w:val="0"/>
      <w:marBottom w:val="0"/>
      <w:divBdr>
        <w:top w:val="none" w:sz="0" w:space="0" w:color="auto"/>
        <w:left w:val="none" w:sz="0" w:space="0" w:color="auto"/>
        <w:bottom w:val="none" w:sz="0" w:space="0" w:color="auto"/>
        <w:right w:val="none" w:sz="0" w:space="0" w:color="auto"/>
      </w:divBdr>
    </w:div>
    <w:div w:id="875241379">
      <w:bodyDiv w:val="1"/>
      <w:marLeft w:val="0"/>
      <w:marRight w:val="0"/>
      <w:marTop w:val="0"/>
      <w:marBottom w:val="0"/>
      <w:divBdr>
        <w:top w:val="none" w:sz="0" w:space="0" w:color="auto"/>
        <w:left w:val="none" w:sz="0" w:space="0" w:color="auto"/>
        <w:bottom w:val="none" w:sz="0" w:space="0" w:color="auto"/>
        <w:right w:val="none" w:sz="0" w:space="0" w:color="auto"/>
      </w:divBdr>
    </w:div>
    <w:div w:id="1033723958">
      <w:bodyDiv w:val="1"/>
      <w:marLeft w:val="0"/>
      <w:marRight w:val="0"/>
      <w:marTop w:val="0"/>
      <w:marBottom w:val="0"/>
      <w:divBdr>
        <w:top w:val="none" w:sz="0" w:space="0" w:color="auto"/>
        <w:left w:val="none" w:sz="0" w:space="0" w:color="auto"/>
        <w:bottom w:val="none" w:sz="0" w:space="0" w:color="auto"/>
        <w:right w:val="none" w:sz="0" w:space="0" w:color="auto"/>
      </w:divBdr>
    </w:div>
    <w:div w:id="1292247554">
      <w:bodyDiv w:val="1"/>
      <w:marLeft w:val="0"/>
      <w:marRight w:val="0"/>
      <w:marTop w:val="0"/>
      <w:marBottom w:val="0"/>
      <w:divBdr>
        <w:top w:val="none" w:sz="0" w:space="0" w:color="auto"/>
        <w:left w:val="none" w:sz="0" w:space="0" w:color="auto"/>
        <w:bottom w:val="none" w:sz="0" w:space="0" w:color="auto"/>
        <w:right w:val="none" w:sz="0" w:space="0" w:color="auto"/>
      </w:divBdr>
    </w:div>
    <w:div w:id="1395085724">
      <w:bodyDiv w:val="1"/>
      <w:marLeft w:val="0"/>
      <w:marRight w:val="0"/>
      <w:marTop w:val="0"/>
      <w:marBottom w:val="0"/>
      <w:divBdr>
        <w:top w:val="none" w:sz="0" w:space="0" w:color="auto"/>
        <w:left w:val="none" w:sz="0" w:space="0" w:color="auto"/>
        <w:bottom w:val="none" w:sz="0" w:space="0" w:color="auto"/>
        <w:right w:val="none" w:sz="0" w:space="0" w:color="auto"/>
      </w:divBdr>
    </w:div>
    <w:div w:id="1465929952">
      <w:bodyDiv w:val="1"/>
      <w:marLeft w:val="0"/>
      <w:marRight w:val="0"/>
      <w:marTop w:val="0"/>
      <w:marBottom w:val="0"/>
      <w:divBdr>
        <w:top w:val="none" w:sz="0" w:space="0" w:color="auto"/>
        <w:left w:val="none" w:sz="0" w:space="0" w:color="auto"/>
        <w:bottom w:val="none" w:sz="0" w:space="0" w:color="auto"/>
        <w:right w:val="none" w:sz="0" w:space="0" w:color="auto"/>
      </w:divBdr>
    </w:div>
    <w:div w:id="1747267292">
      <w:bodyDiv w:val="1"/>
      <w:marLeft w:val="0"/>
      <w:marRight w:val="0"/>
      <w:marTop w:val="0"/>
      <w:marBottom w:val="0"/>
      <w:divBdr>
        <w:top w:val="none" w:sz="0" w:space="0" w:color="auto"/>
        <w:left w:val="none" w:sz="0" w:space="0" w:color="auto"/>
        <w:bottom w:val="none" w:sz="0" w:space="0" w:color="auto"/>
        <w:right w:val="none" w:sz="0" w:space="0" w:color="auto"/>
      </w:divBdr>
    </w:div>
    <w:div w:id="2053114793">
      <w:bodyDiv w:val="1"/>
      <w:marLeft w:val="0"/>
      <w:marRight w:val="0"/>
      <w:marTop w:val="0"/>
      <w:marBottom w:val="0"/>
      <w:divBdr>
        <w:top w:val="none" w:sz="0" w:space="0" w:color="auto"/>
        <w:left w:val="none" w:sz="0" w:space="0" w:color="auto"/>
        <w:bottom w:val="none" w:sz="0" w:space="0" w:color="auto"/>
        <w:right w:val="none" w:sz="0" w:space="0" w:color="auto"/>
      </w:divBdr>
    </w:div>
    <w:div w:id="2093039006">
      <w:marLeft w:val="150"/>
      <w:marRight w:val="0"/>
      <w:marTop w:val="0"/>
      <w:marBottom w:val="0"/>
      <w:divBdr>
        <w:top w:val="none" w:sz="0" w:space="0" w:color="auto"/>
        <w:left w:val="none" w:sz="0" w:space="0" w:color="auto"/>
        <w:bottom w:val="none" w:sz="0" w:space="0" w:color="auto"/>
        <w:right w:val="none" w:sz="0" w:space="0" w:color="auto"/>
      </w:divBdr>
      <w:divsChild>
        <w:div w:id="2093039008">
          <w:marLeft w:val="0"/>
          <w:marRight w:val="0"/>
          <w:marTop w:val="0"/>
          <w:marBottom w:val="0"/>
          <w:divBdr>
            <w:top w:val="none" w:sz="0" w:space="0" w:color="auto"/>
            <w:left w:val="none" w:sz="0" w:space="0" w:color="auto"/>
            <w:bottom w:val="none" w:sz="0" w:space="0" w:color="auto"/>
            <w:right w:val="none" w:sz="0" w:space="0" w:color="auto"/>
          </w:divBdr>
          <w:divsChild>
            <w:div w:id="2093038999">
              <w:marLeft w:val="0"/>
              <w:marRight w:val="0"/>
              <w:marTop w:val="0"/>
              <w:marBottom w:val="0"/>
              <w:divBdr>
                <w:top w:val="none" w:sz="0" w:space="0" w:color="auto"/>
                <w:left w:val="none" w:sz="0" w:space="0" w:color="auto"/>
                <w:bottom w:val="none" w:sz="0" w:space="0" w:color="auto"/>
                <w:right w:val="none" w:sz="0" w:space="0" w:color="auto"/>
              </w:divBdr>
              <w:divsChild>
                <w:div w:id="2093038998">
                  <w:marLeft w:val="0"/>
                  <w:marRight w:val="0"/>
                  <w:marTop w:val="0"/>
                  <w:marBottom w:val="0"/>
                  <w:divBdr>
                    <w:top w:val="none" w:sz="0" w:space="0" w:color="auto"/>
                    <w:left w:val="none" w:sz="0" w:space="0" w:color="auto"/>
                    <w:bottom w:val="none" w:sz="0" w:space="0" w:color="auto"/>
                    <w:right w:val="none" w:sz="0" w:space="0" w:color="auto"/>
                  </w:divBdr>
                  <w:divsChild>
                    <w:div w:id="2093039007">
                      <w:marLeft w:val="0"/>
                      <w:marRight w:val="0"/>
                      <w:marTop w:val="0"/>
                      <w:marBottom w:val="0"/>
                      <w:divBdr>
                        <w:top w:val="none" w:sz="0" w:space="0" w:color="auto"/>
                        <w:left w:val="none" w:sz="0" w:space="0" w:color="auto"/>
                        <w:bottom w:val="none" w:sz="0" w:space="0" w:color="auto"/>
                        <w:right w:val="none" w:sz="0" w:space="0" w:color="auto"/>
                      </w:divBdr>
                      <w:divsChild>
                        <w:div w:id="2093039000">
                          <w:marLeft w:val="0"/>
                          <w:marRight w:val="0"/>
                          <w:marTop w:val="0"/>
                          <w:marBottom w:val="0"/>
                          <w:divBdr>
                            <w:top w:val="none" w:sz="0" w:space="0" w:color="auto"/>
                            <w:left w:val="none" w:sz="0" w:space="0" w:color="auto"/>
                            <w:bottom w:val="none" w:sz="0" w:space="0" w:color="auto"/>
                            <w:right w:val="none" w:sz="0" w:space="0" w:color="auto"/>
                          </w:divBdr>
                          <w:divsChild>
                            <w:div w:id="2093039004">
                              <w:marLeft w:val="0"/>
                              <w:marRight w:val="0"/>
                              <w:marTop w:val="0"/>
                              <w:marBottom w:val="0"/>
                              <w:divBdr>
                                <w:top w:val="none" w:sz="0" w:space="0" w:color="auto"/>
                                <w:left w:val="none" w:sz="0" w:space="0" w:color="auto"/>
                                <w:bottom w:val="none" w:sz="0" w:space="0" w:color="auto"/>
                                <w:right w:val="none" w:sz="0" w:space="0" w:color="auto"/>
                              </w:divBdr>
                              <w:divsChild>
                                <w:div w:id="2093039005">
                                  <w:marLeft w:val="0"/>
                                  <w:marRight w:val="0"/>
                                  <w:marTop w:val="0"/>
                                  <w:marBottom w:val="0"/>
                                  <w:divBdr>
                                    <w:top w:val="none" w:sz="0" w:space="0" w:color="auto"/>
                                    <w:left w:val="none" w:sz="0" w:space="0" w:color="auto"/>
                                    <w:bottom w:val="none" w:sz="0" w:space="0" w:color="auto"/>
                                    <w:right w:val="none" w:sz="0" w:space="0" w:color="auto"/>
                                  </w:divBdr>
                                  <w:divsChild>
                                    <w:div w:id="2093039003">
                                      <w:marLeft w:val="0"/>
                                      <w:marRight w:val="0"/>
                                      <w:marTop w:val="0"/>
                                      <w:marBottom w:val="0"/>
                                      <w:divBdr>
                                        <w:top w:val="none" w:sz="0" w:space="0" w:color="auto"/>
                                        <w:left w:val="none" w:sz="0" w:space="0" w:color="auto"/>
                                        <w:bottom w:val="none" w:sz="0" w:space="0" w:color="auto"/>
                                        <w:right w:val="none" w:sz="0" w:space="0" w:color="auto"/>
                                      </w:divBdr>
                                      <w:divsChild>
                                        <w:div w:id="2093039002">
                                          <w:marLeft w:val="0"/>
                                          <w:marRight w:val="0"/>
                                          <w:marTop w:val="0"/>
                                          <w:marBottom w:val="0"/>
                                          <w:divBdr>
                                            <w:top w:val="none" w:sz="0" w:space="0" w:color="auto"/>
                                            <w:left w:val="none" w:sz="0" w:space="0" w:color="auto"/>
                                            <w:bottom w:val="none" w:sz="0" w:space="0" w:color="auto"/>
                                            <w:right w:val="none" w:sz="0" w:space="0" w:color="auto"/>
                                          </w:divBdr>
                                          <w:divsChild>
                                            <w:div w:id="2093039011">
                                              <w:marLeft w:val="0"/>
                                              <w:marRight w:val="0"/>
                                              <w:marTop w:val="0"/>
                                              <w:marBottom w:val="0"/>
                                              <w:divBdr>
                                                <w:top w:val="none" w:sz="0" w:space="0" w:color="auto"/>
                                                <w:left w:val="none" w:sz="0" w:space="0" w:color="auto"/>
                                                <w:bottom w:val="none" w:sz="0" w:space="0" w:color="auto"/>
                                                <w:right w:val="none" w:sz="0" w:space="0" w:color="auto"/>
                                              </w:divBdr>
                                              <w:divsChild>
                                                <w:div w:id="2093039001">
                                                  <w:marLeft w:val="0"/>
                                                  <w:marRight w:val="0"/>
                                                  <w:marTop w:val="0"/>
                                                  <w:marBottom w:val="0"/>
                                                  <w:divBdr>
                                                    <w:top w:val="none" w:sz="0" w:space="0" w:color="auto"/>
                                                    <w:left w:val="none" w:sz="0" w:space="0" w:color="auto"/>
                                                    <w:bottom w:val="none" w:sz="0" w:space="0" w:color="auto"/>
                                                    <w:right w:val="none" w:sz="0" w:space="0" w:color="auto"/>
                                                  </w:divBdr>
                                                  <w:divsChild>
                                                    <w:div w:id="2093039010">
                                                      <w:marLeft w:val="0"/>
                                                      <w:marRight w:val="0"/>
                                                      <w:marTop w:val="75"/>
                                                      <w:marBottom w:val="45"/>
                                                      <w:divBdr>
                                                        <w:top w:val="none" w:sz="0" w:space="0" w:color="auto"/>
                                                        <w:left w:val="none" w:sz="0" w:space="0" w:color="auto"/>
                                                        <w:bottom w:val="none" w:sz="0" w:space="0" w:color="auto"/>
                                                        <w:right w:val="none" w:sz="0" w:space="0" w:color="auto"/>
                                                      </w:divBdr>
                                                      <w:divsChild>
                                                        <w:div w:id="20930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78D2-FD8C-413F-B4EC-23D83940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11363</Words>
  <Characters>61739</Characters>
  <Application>Microsoft Office Word</Application>
  <DocSecurity>0</DocSecurity>
  <Lines>514</Lines>
  <Paragraphs>145</Paragraphs>
  <ScaleCrop>false</ScaleCrop>
  <HeadingPairs>
    <vt:vector size="2" baseType="variant">
      <vt:variant>
        <vt:lpstr>Title</vt:lpstr>
      </vt:variant>
      <vt:variant>
        <vt:i4>1</vt:i4>
      </vt:variant>
    </vt:vector>
  </HeadingPairs>
  <TitlesOfParts>
    <vt:vector size="1" baseType="lpstr">
      <vt:lpstr>2013     Reference &amp; Administrative Details</vt:lpstr>
    </vt:vector>
  </TitlesOfParts>
  <Company>Hewlett-Packard Company</Company>
  <LinksUpToDate>false</LinksUpToDate>
  <CharactersWithSpaces>72957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Reference &amp; Administrative Details</dc:title>
  <dc:creator>Nickey Lepley</dc:creator>
  <cp:lastModifiedBy>Caroline</cp:lastModifiedBy>
  <cp:revision>2</cp:revision>
  <cp:lastPrinted>2023-08-16T09:15:00Z</cp:lastPrinted>
  <dcterms:created xsi:type="dcterms:W3CDTF">2024-04-04T10:27:00Z</dcterms:created>
  <dcterms:modified xsi:type="dcterms:W3CDTF">2024-04-04T10:27:00Z</dcterms:modified>
</cp:coreProperties>
</file>